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IV YEAR B.A. SPECIAL ENGLISH SYLLABUS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</w:p>
    <w:p w:rsidR="00667A1C" w:rsidRPr="00667A1C" w:rsidRDefault="47D8E130" w:rsidP="00667A1C">
      <w:pPr>
        <w:spacing w:after="0"/>
        <w:rPr>
          <w:rFonts w:ascii="Times New Roman" w:eastAsia="Calibri" w:hAnsi="Times New Roman" w:cs="Times New Roman"/>
          <w:sz w:val="6"/>
          <w:szCs w:val="6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History of English Language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Structure of Modern English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British Poetry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Elizabethan Drama and Romantic Poetry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British Drama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  <w:sz w:val="10"/>
          <w:szCs w:val="10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British Prose and Fiction</w:t>
      </w:r>
      <w:r w:rsidR="004D0713" w:rsidRPr="00667A1C">
        <w:rPr>
          <w:rFonts w:ascii="Times New Roman" w:hAnsi="Times New Roman" w:cs="Times New Roman"/>
        </w:rPr>
        <w:br/>
      </w:r>
    </w:p>
    <w:p w:rsidR="00667A1C" w:rsidRPr="00667A1C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Skill Oriented</w:t>
      </w:r>
    </w:p>
    <w:p w:rsidR="00667A1C" w:rsidRPr="00667A1C" w:rsidRDefault="00667A1C" w:rsidP="00667A1C">
      <w:pPr>
        <w:spacing w:after="0"/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Functional English - 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English Language Teaching - 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Translation Theory and Practice - I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  <w:sz w:val="6"/>
          <w:szCs w:val="6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M</w:t>
      </w:r>
      <w:r w:rsidR="003A642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OOCS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Introduction to Computer Science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Life Skills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Managerial Communication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Advertising and Brand Management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Literary Criticism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Indian Writings in English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American Literature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Colonial/ Post-colonial Literature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Communicative English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Modern European Fiction 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Skill Oriented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Functional English - II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English Language Teaching - II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Translation Theory and Practice - II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  <w:sz w:val="10"/>
          <w:szCs w:val="10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M</w:t>
      </w:r>
      <w:r w:rsidR="003A642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OOCS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Management Information System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Cultural Tourism of India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Office Management 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Business Communication </w:t>
      </w:r>
    </w:p>
    <w:p w:rsidR="0003173F" w:rsidRDefault="0003173F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F731C" w:rsidRDefault="00BF731C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C239A" w:rsidRDefault="00BF731C" w:rsidP="006C239A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Prof. G</w:t>
      </w:r>
      <w:r w:rsidR="006C239A">
        <w:rPr>
          <w:rFonts w:ascii="Times New Roman" w:hAnsi="Times New Roman" w:cs="Times New Roman"/>
        </w:rPr>
        <w:t>ujju</w:t>
      </w:r>
      <w:r>
        <w:rPr>
          <w:rFonts w:ascii="Times New Roman" w:hAnsi="Times New Roman" w:cs="Times New Roman"/>
        </w:rPr>
        <w:t>.</w:t>
      </w:r>
      <w:r w:rsidR="006C23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Chenna Reddy</w:t>
      </w:r>
      <w:r w:rsidR="006C239A" w:rsidRPr="006C239A">
        <w:rPr>
          <w:rFonts w:ascii="Times New Roman" w:hAnsi="Times New Roman" w:cs="Times New Roman"/>
        </w:rPr>
        <w:t xml:space="preserve"> </w:t>
      </w:r>
      <w:r w:rsidR="006C239A">
        <w:rPr>
          <w:rFonts w:ascii="Times New Roman" w:hAnsi="Times New Roman" w:cs="Times New Roman"/>
        </w:rPr>
        <w:t xml:space="preserve">                                                         Prof. Ch.A.Rajendra Prasad</w:t>
      </w:r>
    </w:p>
    <w:p w:rsidR="00BF731C" w:rsidRPr="006C239A" w:rsidRDefault="00BF731C" w:rsidP="006C239A">
      <w:pPr>
        <w:pStyle w:val="ListParagraph"/>
        <w:spacing w:after="0"/>
        <w:rPr>
          <w:rFonts w:ascii="Times New Roman" w:hAnsi="Times New Roman" w:cs="Times New Roman"/>
        </w:rPr>
      </w:pPr>
      <w:r w:rsidRPr="006C239A">
        <w:rPr>
          <w:rFonts w:ascii="Times New Roman" w:hAnsi="Times New Roman" w:cs="Times New Roman"/>
        </w:rPr>
        <w:t>Department of English</w:t>
      </w:r>
      <w:r w:rsidR="006C239A" w:rsidRPr="006C239A">
        <w:rPr>
          <w:rFonts w:ascii="Times New Roman" w:hAnsi="Times New Roman" w:cs="Times New Roman"/>
        </w:rPr>
        <w:t xml:space="preserve"> </w:t>
      </w:r>
      <w:r w:rsidR="006C239A">
        <w:rPr>
          <w:rFonts w:ascii="Times New Roman" w:hAnsi="Times New Roman" w:cs="Times New Roman"/>
        </w:rPr>
        <w:t xml:space="preserve">                                               Department of English and Communications</w:t>
      </w:r>
    </w:p>
    <w:p w:rsidR="006C239A" w:rsidRDefault="00BF731C" w:rsidP="006C239A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AcharyaNagarjuna University</w:t>
      </w:r>
      <w:r w:rsidR="006C239A">
        <w:rPr>
          <w:rFonts w:ascii="Times New Roman" w:hAnsi="Times New Roman" w:cs="Times New Roman"/>
        </w:rPr>
        <w:t xml:space="preserve">                                                 </w:t>
      </w:r>
      <w:r w:rsidR="006C239A" w:rsidRPr="006C239A">
        <w:rPr>
          <w:rFonts w:ascii="Times New Roman" w:hAnsi="Times New Roman" w:cs="Times New Roman"/>
        </w:rPr>
        <w:t xml:space="preserve"> </w:t>
      </w:r>
      <w:r w:rsidR="006C239A">
        <w:rPr>
          <w:rFonts w:ascii="Times New Roman" w:hAnsi="Times New Roman" w:cs="Times New Roman"/>
        </w:rPr>
        <w:t>Dravidian University</w:t>
      </w:r>
    </w:p>
    <w:p w:rsidR="006C239A" w:rsidRDefault="00BF731C" w:rsidP="006C239A">
      <w:pPr>
        <w:pStyle w:val="ListParagraph"/>
        <w:spacing w:after="0"/>
        <w:rPr>
          <w:rFonts w:ascii="Times New Roman" w:hAnsi="Times New Roman" w:cs="Times New Roman"/>
        </w:rPr>
      </w:pPr>
      <w:r w:rsidRPr="006C239A">
        <w:rPr>
          <w:rFonts w:ascii="Times New Roman" w:hAnsi="Times New Roman" w:cs="Times New Roman"/>
        </w:rPr>
        <w:t>Guntur.</w:t>
      </w:r>
      <w:r w:rsidR="006C239A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6C239A">
        <w:rPr>
          <w:rFonts w:ascii="Times New Roman" w:hAnsi="Times New Roman" w:cs="Times New Roman"/>
        </w:rPr>
        <w:t xml:space="preserve"> </w:t>
      </w:r>
      <w:r w:rsidR="006C239A">
        <w:rPr>
          <w:rFonts w:ascii="Times New Roman" w:hAnsi="Times New Roman" w:cs="Times New Roman"/>
        </w:rPr>
        <w:t>Kuppam.</w:t>
      </w:r>
    </w:p>
    <w:p w:rsidR="00BF731C" w:rsidRPr="006C239A" w:rsidRDefault="00BF731C" w:rsidP="006C239A">
      <w:pPr>
        <w:pStyle w:val="ListParagraph"/>
        <w:spacing w:after="0"/>
        <w:rPr>
          <w:rFonts w:ascii="Times New Roman" w:hAnsi="Times New Roman" w:cs="Times New Roman"/>
        </w:rPr>
      </w:pPr>
    </w:p>
    <w:p w:rsidR="00BF731C" w:rsidRPr="006C239A" w:rsidRDefault="006C239A" w:rsidP="006C23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B93BD1" w:rsidRPr="006C239A">
        <w:rPr>
          <w:rFonts w:ascii="Times New Roman" w:hAnsi="Times New Roman" w:cs="Times New Roman"/>
        </w:rPr>
        <w:t xml:space="preserve">Dr. </w:t>
      </w:r>
      <w:r w:rsidR="00BF731C" w:rsidRPr="006C239A">
        <w:rPr>
          <w:rFonts w:ascii="Times New Roman" w:hAnsi="Times New Roman" w:cs="Times New Roman"/>
        </w:rPr>
        <w:t>Ch. Naveen Kumar</w:t>
      </w:r>
    </w:p>
    <w:p w:rsidR="00400B6F" w:rsidRDefault="00400B6F" w:rsidP="0003173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Department of English</w:t>
      </w:r>
    </w:p>
    <w:p w:rsidR="00400B6F" w:rsidRDefault="00400B6F" w:rsidP="00400B6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Hindu College </w:t>
      </w:r>
    </w:p>
    <w:p w:rsidR="00400B6F" w:rsidRPr="00BF731C" w:rsidRDefault="00400B6F" w:rsidP="00400B6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Guntur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00B6F" w:rsidRDefault="00400B6F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66" w:rsidRDefault="00BC0166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66" w:rsidRDefault="00BC0166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SEMESTER-VII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</w:t>
      </w: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HISTORY OF ENGLISH LANGUAGE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Outcomes: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familiarized with the chronology</w:t>
      </w:r>
      <w:r w:rsidR="006C3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of English </w:t>
      </w:r>
      <w:r w:rsidR="003651F2">
        <w:rPr>
          <w:rFonts w:ascii="Times New Roman" w:eastAsia="Calibri" w:hAnsi="Times New Roman" w:cs="Times New Roman"/>
          <w:sz w:val="24"/>
          <w:szCs w:val="24"/>
        </w:rPr>
        <w:t>Language.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gain an insight into some of the important features of each period.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identify the important changes in the evolution of English language.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Indo- European family of languages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Old English: </w:t>
      </w:r>
      <w:r w:rsidR="003651F2">
        <w:rPr>
          <w:rFonts w:ascii="Times New Roman" w:eastAsia="Calibri" w:hAnsi="Times New Roman" w:cs="Times New Roman"/>
          <w:sz w:val="24"/>
          <w:szCs w:val="24"/>
        </w:rPr>
        <w:t>C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haracteristics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Middle English</w:t>
      </w:r>
      <w:r w:rsidR="003651F2">
        <w:rPr>
          <w:rFonts w:ascii="Times New Roman" w:eastAsia="Calibri" w:hAnsi="Times New Roman" w:cs="Times New Roman"/>
          <w:sz w:val="24"/>
          <w:szCs w:val="24"/>
        </w:rPr>
        <w:t>:</w:t>
      </w:r>
      <w:r w:rsidR="008461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1F2">
        <w:rPr>
          <w:rFonts w:ascii="Times New Roman" w:eastAsia="Calibri" w:hAnsi="Times New Roman" w:cs="Times New Roman"/>
          <w:sz w:val="24"/>
          <w:szCs w:val="24"/>
        </w:rPr>
        <w:t>C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haracteristics </w:t>
      </w:r>
    </w:p>
    <w:p w:rsidR="006D3766" w:rsidRPr="00667A1C" w:rsidRDefault="004D0713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II</w:t>
      </w:r>
    </w:p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The Impact of the Renaissance and the Reformation on the growth of the English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Modern English</w:t>
      </w:r>
      <w:r w:rsidR="003651F2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Characteristics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Great Vowel Shift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III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Word Formation or the Growth of Vocabulary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Semantics and the Change of Meaning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Scandinavian Influence 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French Loan Words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English as a World Language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Words often confused 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Common errors: how to rectify them</w:t>
      </w:r>
      <w:r w:rsidR="000C3970">
        <w:rPr>
          <w:rFonts w:ascii="Times New Roman" w:eastAsia="Calibri" w:hAnsi="Times New Roman" w:cs="Times New Roman"/>
          <w:sz w:val="24"/>
          <w:szCs w:val="24"/>
        </w:rPr>
        <w:t>&amp;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giving reasons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 for rectification</w:t>
      </w:r>
    </w:p>
    <w:p w:rsidR="00DC04D0" w:rsidRPr="00DC04D0" w:rsidRDefault="00DC04D0" w:rsidP="00667A1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Baugh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Albert. 1935.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History of English language .</w:t>
      </w:r>
      <w:r w:rsidRPr="00667A1C">
        <w:rPr>
          <w:rFonts w:ascii="Times New Roman" w:eastAsia="Calibri" w:hAnsi="Times New Roman" w:cs="Times New Roman"/>
          <w:sz w:val="24"/>
          <w:szCs w:val="24"/>
        </w:rPr>
        <w:t>Routeledge.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Wood T. Fredrick. 1962.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Current English Usage. </w:t>
      </w:r>
      <w:r w:rsidRPr="00667A1C">
        <w:rPr>
          <w:rFonts w:ascii="Times New Roman" w:eastAsia="Calibri" w:hAnsi="Times New Roman" w:cs="Times New Roman"/>
          <w:sz w:val="24"/>
          <w:szCs w:val="24"/>
        </w:rPr>
        <w:t>Macmillan.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Bradley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Henry. 1904.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The Making of English. </w:t>
      </w:r>
      <w:r w:rsidRPr="00667A1C">
        <w:rPr>
          <w:rFonts w:ascii="Times New Roman" w:eastAsia="Calibri" w:hAnsi="Times New Roman" w:cs="Times New Roman"/>
          <w:sz w:val="24"/>
          <w:szCs w:val="24"/>
        </w:rPr>
        <w:t>Macmillan.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Quirk 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Randolph. 1963.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Usage of English. </w:t>
      </w:r>
      <w:r w:rsidRPr="00667A1C">
        <w:rPr>
          <w:rFonts w:ascii="Times New Roman" w:eastAsia="Calibri" w:hAnsi="Times New Roman" w:cs="Times New Roman"/>
          <w:sz w:val="24"/>
          <w:szCs w:val="24"/>
        </w:rPr>
        <w:t>St. Martin's Press.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Jespersen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Otto. 1905.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Growt</w:t>
      </w:r>
      <w:r w:rsidR="008461DB">
        <w:rPr>
          <w:rFonts w:ascii="Times New Roman" w:eastAsia="Calibri" w:hAnsi="Times New Roman" w:cs="Times New Roman"/>
          <w:i/>
          <w:iCs/>
          <w:sz w:val="24"/>
          <w:szCs w:val="24"/>
        </w:rPr>
        <w:t>h and Structure of The English L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anguage.</w:t>
      </w:r>
      <w:r w:rsidR="008461D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Oxford HED.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Potter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Simeon. 1950.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Our Language. </w:t>
      </w:r>
      <w:r w:rsidRPr="00667A1C">
        <w:rPr>
          <w:rFonts w:ascii="Times New Roman" w:eastAsia="Calibri" w:hAnsi="Times New Roman" w:cs="Times New Roman"/>
          <w:sz w:val="24"/>
          <w:szCs w:val="24"/>
        </w:rPr>
        <w:t>Penguin Books.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Wrenn</w:t>
      </w:r>
      <w:r w:rsidR="003651F2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L.Charles. 1949.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The English Language. </w:t>
      </w:r>
      <w:r w:rsidRPr="00667A1C">
        <w:rPr>
          <w:rFonts w:ascii="Times New Roman" w:eastAsia="Calibri" w:hAnsi="Times New Roman" w:cs="Times New Roman"/>
          <w:sz w:val="24"/>
          <w:szCs w:val="24"/>
        </w:rPr>
        <w:t>Books way.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lastRenderedPageBreak/>
        <w:t>Students are to prepare charts on the ages of English language to hang them on the walls of the classroom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Mak</w:t>
      </w:r>
      <w:r w:rsidR="000C3970">
        <w:rPr>
          <w:rFonts w:ascii="Times New Roman" w:eastAsia="Calibri" w:hAnsi="Times New Roman" w:cs="Times New Roman"/>
          <w:sz w:val="24"/>
          <w:szCs w:val="24"/>
        </w:rPr>
        <w:t>ing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the students present papers on different events and important authors of each age of history of English language.</w:t>
      </w:r>
    </w:p>
    <w:p w:rsidR="008A0C6A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Conducting quiz activities and asking questions related to the history of English language</w:t>
      </w: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8A0C6A" w:rsidRPr="00667A1C" w:rsidRDefault="008A0C6A" w:rsidP="00667A1C">
      <w:pPr>
        <w:spacing w:after="0"/>
        <w:jc w:val="both"/>
        <w:rPr>
          <w:rFonts w:ascii="Times New Roman" w:hAnsi="Times New Roman" w:cs="Times New Roman"/>
        </w:rPr>
      </w:pPr>
    </w:p>
    <w:p w:rsidR="002E6AA8" w:rsidRDefault="002E6AA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STRUCTURE OF MODERN ENGLISH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Outcomes: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</w:t>
      </w:r>
      <w:r w:rsidR="003651F2">
        <w:rPr>
          <w:rFonts w:ascii="Times New Roman" w:eastAsia="Calibri" w:hAnsi="Times New Roman" w:cs="Times New Roman"/>
          <w:sz w:val="24"/>
          <w:szCs w:val="24"/>
        </w:rPr>
        <w:t>a</w:t>
      </w:r>
      <w:r w:rsidRPr="00667A1C">
        <w:rPr>
          <w:rFonts w:ascii="Times New Roman" w:eastAsia="Calibri" w:hAnsi="Times New Roman" w:cs="Times New Roman"/>
          <w:sz w:val="24"/>
          <w:szCs w:val="24"/>
        </w:rPr>
        <w:t>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International Phonetic Alphabet; identify phonemic symbols and; practice phonetic transcription.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recognize the organs involved in producing speech; classify vowels and consonants and; learn consonant clusters.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understand the concepts of syllable and word-accent; practice accent and rhythm in connected speech, and intonation.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Phonetic Transcription (One out of two passages and one dialogue)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Phonetics and Phonology 1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Organs of Speech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Classification of Speech Sounds, English Vowels and Consonants.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Consonant Clusters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T.Balasubramaniam 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Text Book of Indian Phonetics for Indian Students</w:t>
      </w:r>
      <w:r w:rsidRPr="00667A1C">
        <w:rPr>
          <w:rFonts w:ascii="Times New Roman" w:eastAsia="Calibri" w:hAnsi="Times New Roman" w:cs="Times New Roman"/>
          <w:sz w:val="24"/>
          <w:szCs w:val="24"/>
        </w:rPr>
        <w:t>- Macmillan 1981)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Denial Jones English Pronouncing Dictionary 15</w:t>
      </w:r>
      <w:r w:rsidRPr="00667A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Edition - Cambridge University Press)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Phonetics and Phonology 2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Syllable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Word- Accent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Accent Rhythm in Connected Speech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Intonation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Linguistics 1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Human Language and Animal Communication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Definition and Scope of Linguistics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Branches of Linguistics and Applied Linguistics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Traditional Approaches to Language Study</w:t>
      </w:r>
    </w:p>
    <w:p w:rsidR="00B5563D" w:rsidRPr="00667A1C" w:rsidRDefault="003651F2" w:rsidP="00667A1C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David Crystal: </w:t>
      </w:r>
      <w:r w:rsidR="47D8E130" w:rsidRPr="003651F2">
        <w:rPr>
          <w:rFonts w:ascii="Times New Roman" w:eastAsia="Calibri" w:hAnsi="Times New Roman" w:cs="Times New Roman"/>
          <w:i/>
          <w:sz w:val="24"/>
          <w:szCs w:val="24"/>
        </w:rPr>
        <w:t>Linguistics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Penguin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1990)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Encyclopedia of language: Cambridge University Press)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Linguistics 1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Modern Linguistics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Language Varieties : Dialect, Idiolect, Register and Style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Notions of Correctness and Acceptability</w:t>
      </w:r>
    </w:p>
    <w:p w:rsidR="002E6AA8" w:rsidRDefault="002E6AA8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Resources for Further Reading: </w:t>
      </w:r>
    </w:p>
    <w:p w:rsidR="002E6AA8" w:rsidRPr="002E6AA8" w:rsidRDefault="002E6AA8" w:rsidP="00667A1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George Yule.1996.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Study of Language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0515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II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nd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edition, CUP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J. Sethi and P V Dhamija. 1992.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Course in Phonetics and Spoken English. Prentice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Hall of India.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J D ‘O’ Connor. 1980.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Better English Pronunciation</w:t>
      </w:r>
      <w:r w:rsidRPr="00667A1C">
        <w:rPr>
          <w:rFonts w:ascii="Times New Roman" w:eastAsia="Calibri" w:hAnsi="Times New Roman" w:cs="Times New Roman"/>
          <w:sz w:val="24"/>
          <w:szCs w:val="24"/>
        </w:rPr>
        <w:t>. CUP.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John Lyons. 1968.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Introduction to Theoretical Linguistics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.CUP.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S. Pit Corder. 1973.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Introducing Applied Linguistics</w:t>
      </w:r>
      <w:r w:rsidRPr="00667A1C">
        <w:rPr>
          <w:rFonts w:ascii="Times New Roman" w:eastAsia="Calibri" w:hAnsi="Times New Roman" w:cs="Times New Roman"/>
          <w:sz w:val="24"/>
          <w:szCs w:val="24"/>
        </w:rPr>
        <w:t>. Penguin.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R. L. Trask.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Language: The Basics</w:t>
      </w:r>
      <w:r w:rsidRPr="00667A1C">
        <w:rPr>
          <w:rFonts w:ascii="Times New Roman" w:eastAsia="Calibri" w:hAnsi="Times New Roman" w:cs="Times New Roman"/>
          <w:sz w:val="24"/>
          <w:szCs w:val="24"/>
        </w:rPr>
        <w:t>. (Rutledge, 1995, 1999, Foundation Books, 2003).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To practice phonetics sounds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To write transcription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To notice the rise and fall of the tone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004D0713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</w:rPr>
              <w:br/>
            </w:r>
            <w:r w:rsidR="47D8E130"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BRITISH POETRY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Outcomes:</w:t>
      </w:r>
      <w:r w:rsidR="004D0713" w:rsidRPr="00667A1C">
        <w:rPr>
          <w:rFonts w:ascii="Times New Roman" w:hAnsi="Times New Roman" w:cs="Times New Roman"/>
        </w:rPr>
        <w:tab/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provide</w:t>
      </w:r>
      <w:r w:rsidR="003651F2">
        <w:rPr>
          <w:rFonts w:ascii="Times New Roman" w:eastAsia="Calibri" w:hAnsi="Times New Roman" w:cs="Times New Roman"/>
          <w:sz w:val="24"/>
          <w:szCs w:val="24"/>
        </w:rPr>
        <w:t>d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 with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an insight into the classics in British poetry from the Renaissance to the Victorian Age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key concepts and trends in British poetry during the period of their foundation, consolidation and expansion.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appreciate and analyze the various thematic and stylistic aspects in the works of the poets of the period.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– 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John Keats: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Ode on Grecian Urn, Ode to a Nightingale, Ode t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o Autumn.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Shelley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Ode to Skylark, Ode t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o West Wind.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II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John Milton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Paradise Lost Book- 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III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John Donne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Sun Rising, The Ecstasy.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Alexander Pope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Rape of The Lock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-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W. B. Yeats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Sailing to Byzantium, A Prayer for My Daughter,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The Second Coming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-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T. S. Eliot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Waste Land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Resources for Further Reading: </w:t>
      </w:r>
    </w:p>
    <w:p w:rsidR="002E6AA8" w:rsidRPr="00667A1C" w:rsidRDefault="002E6AA8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Daiches, David. 1979.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Critical History of English Literature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Bombay: Allied Publishers.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Grierson, H.J.C. 2014.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History of English Poetry</w:t>
      </w:r>
      <w:r w:rsidRPr="00667A1C">
        <w:rPr>
          <w:rFonts w:ascii="Times New Roman" w:eastAsia="Calibri" w:hAnsi="Times New Roman" w:cs="Times New Roman"/>
          <w:sz w:val="24"/>
          <w:szCs w:val="24"/>
        </w:rPr>
        <w:t>.CUP.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Daiches, David. 2014 ed.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History of English Literature.(</w:t>
      </w:r>
      <w:r w:rsidRPr="00667A1C">
        <w:rPr>
          <w:rFonts w:ascii="Times New Roman" w:eastAsia="Calibri" w:hAnsi="Times New Roman" w:cs="Times New Roman"/>
          <w:sz w:val="24"/>
          <w:szCs w:val="24"/>
        </w:rPr>
        <w:t>4 Volumes).CUP.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Eagleton, Terry. 2007.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How to Read a Poem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Oxford: Blackwell.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Lewis, C. S. 1942.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Preface to Paradise Lost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Oxford: Oxford University Press.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Vendler, Helen. 1983.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Odes of John Keats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Cambridge: Harvard University Press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 S Eliot. 1921.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Poetry and Prose: The Chap Book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Poetry Book shop London</w:t>
      </w:r>
    </w:p>
    <w:p w:rsidR="00B5563D" w:rsidRPr="00667A1C" w:rsidRDefault="00B5563D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To prepare the biographies of the poets prescribed in the study</w:t>
      </w:r>
      <w:r w:rsidR="008A0C6A"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0C6A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To prepare the charts of poets with different genres</w:t>
      </w:r>
      <w:r w:rsidR="008A0C6A"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563D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2E6AA8" w:rsidRDefault="002E6AA8" w:rsidP="00667A1C">
      <w:pPr>
        <w:spacing w:after="0"/>
        <w:rPr>
          <w:rFonts w:ascii="Times New Roman" w:hAnsi="Times New Roman" w:cs="Times New Roman"/>
        </w:rPr>
      </w:pPr>
    </w:p>
    <w:p w:rsidR="002E6AA8" w:rsidRDefault="002E6AA8" w:rsidP="00667A1C">
      <w:pPr>
        <w:spacing w:after="0"/>
        <w:rPr>
          <w:rFonts w:ascii="Times New Roman" w:hAnsi="Times New Roman" w:cs="Times New Roman"/>
        </w:rPr>
      </w:pPr>
    </w:p>
    <w:p w:rsidR="002E6AA8" w:rsidRPr="00667A1C" w:rsidRDefault="002E6AA8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COMPONENTS OF EVALUATION:</w:t>
      </w: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2E6AA8" w:rsidRDefault="002E6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67A1C" w:rsidRPr="00667A1C" w:rsidRDefault="00667A1C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667A1C" w:rsidRPr="00667A1C" w:rsidRDefault="47D8E130" w:rsidP="00667A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004D0713" w:rsidP="00667A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ELIZABETHAN DRAMA AND ROMANTIC POETRY</w:t>
      </w:r>
    </w:p>
    <w:p w:rsidR="00B5563D" w:rsidRDefault="004D0713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hAnsi="Times New Roman" w:cs="Times New Roman"/>
        </w:rPr>
        <w:br/>
      </w:r>
      <w:r w:rsidR="444E38E7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Outcomes: </w:t>
      </w:r>
    </w:p>
    <w:p w:rsidR="00D06013" w:rsidRPr="00667A1C" w:rsidRDefault="00D06013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different forms of Fiction and Non-Fiction.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provide</w:t>
      </w:r>
      <w:r w:rsidR="003651F2">
        <w:rPr>
          <w:rFonts w:ascii="Times New Roman" w:eastAsia="Calibri" w:hAnsi="Times New Roman" w:cs="Times New Roman"/>
          <w:sz w:val="24"/>
          <w:szCs w:val="24"/>
        </w:rPr>
        <w:t>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an insight into the classics of Elizabethan Age to the Victorian Age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key concepts and trends in British literature with reference to Fiction and Non-Fiction.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appreciate and analyze the various thematic and stylistic aspects in the works of prose writers.</w:t>
      </w:r>
    </w:p>
    <w:p w:rsidR="00B5563D" w:rsidRPr="00667A1C" w:rsidRDefault="00B5563D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Thomas Kyd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TheSpanish Tragedy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Shakespeare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Hamlet</w:t>
      </w:r>
    </w:p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III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John Webster</w:t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White Devil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IV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John Keats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Ode on Grecian Urn, Ode to a Nightingale, Ode to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Autumn.</w:t>
      </w:r>
    </w:p>
    <w:p w:rsidR="006D3766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Shelley</w:t>
      </w:r>
      <w:r w:rsidR="004D0713" w:rsidRPr="00667A1C">
        <w:rPr>
          <w:rFonts w:ascii="Times New Roman" w:hAnsi="Times New Roman" w:cs="Times New Roman"/>
        </w:rPr>
        <w:tab/>
      </w:r>
      <w:r w:rsidR="006D3766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  <w:r w:rsidR="004D0713" w:rsidRPr="00667A1C">
        <w:rPr>
          <w:rFonts w:ascii="Times New Roman" w:hAnsi="Times New Roman" w:cs="Times New Roman"/>
        </w:rPr>
        <w:tab/>
      </w:r>
      <w:r w:rsidR="006D3766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Ozymandias</w:t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S.T.Coleridge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Kubla Khan</w:t>
      </w:r>
    </w:p>
    <w:p w:rsidR="00B5563D" w:rsidRDefault="006D3766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William Wordsworth</w:t>
      </w:r>
      <w:r w:rsidRPr="00667A1C">
        <w:rPr>
          <w:rFonts w:ascii="Times New Roman" w:eastAsia="Calibri" w:hAnsi="Times New Roman" w:cs="Times New Roman"/>
          <w:sz w:val="24"/>
          <w:szCs w:val="24"/>
        </w:rPr>
        <w:tab/>
        <w:t>: Tintern Abbey</w:t>
      </w:r>
    </w:p>
    <w:p w:rsidR="00D06013" w:rsidRPr="00667A1C" w:rsidRDefault="00D06013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D06013" w:rsidRPr="00D06013" w:rsidRDefault="00D06013" w:rsidP="00667A1C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B5563D" w:rsidRPr="00667A1C" w:rsidRDefault="00084402" w:rsidP="00667A1C">
      <w:pPr>
        <w:spacing w:after="0"/>
        <w:rPr>
          <w:rFonts w:ascii="Times New Roman" w:hAnsi="Times New Roman" w:cs="Times New Roman"/>
        </w:rPr>
      </w:pPr>
      <w:hyperlink r:id="rId8">
        <w:r w:rsidR="47D8E130" w:rsidRPr="00667A1C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Chambers, E. K.</w:t>
        </w:r>
      </w:hyperlink>
      <w:r w:rsidR="47D8E130" w:rsidRPr="00667A1C">
        <w:rPr>
          <w:rFonts w:ascii="Times New Roman" w:eastAsia="Calibri" w:hAnsi="Times New Roman" w:cs="Times New Roman"/>
          <w:sz w:val="24"/>
          <w:szCs w:val="24"/>
        </w:rPr>
        <w:t>1923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, The Elizabethan Stage.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4 Volumes, Oxford, Clarendon Press.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Stephen.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Renaissance Self-Fashioning. 1980. From More to Shakespeare. </w:t>
      </w:r>
      <w:r w:rsidRPr="00667A1C">
        <w:rPr>
          <w:rFonts w:ascii="Times New Roman" w:eastAsia="Calibri" w:hAnsi="Times New Roman" w:cs="Times New Roman"/>
          <w:sz w:val="24"/>
          <w:szCs w:val="24"/>
        </w:rPr>
        <w:t>Chicago: University of Chicago Press.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Vendler, Helen. 1983.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Odes of John Keats</w:t>
      </w:r>
      <w:r w:rsidRPr="00667A1C">
        <w:rPr>
          <w:rFonts w:ascii="Times New Roman" w:eastAsia="Calibri" w:hAnsi="Times New Roman" w:cs="Times New Roman"/>
          <w:sz w:val="24"/>
          <w:szCs w:val="24"/>
        </w:rPr>
        <w:t>. Cambridge: Harvard University Press.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 S Eliot. 1921.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Poetry and Prose: The Chap Book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Poetry Book shop London.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 H Abrams. 2015.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Glossary of Literary Terms.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Cengage learning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ACTIVITIES: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Making the students list out different dramatists of Elizabethan period.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 students to list out major tragedies of Shakespeare.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 students to find out the major characteristic features of Romantic Poetry.</w:t>
      </w:r>
      <w:r w:rsidR="004D0713" w:rsidRPr="00667A1C">
        <w:rPr>
          <w:rFonts w:ascii="Times New Roman" w:hAnsi="Times New Roman" w:cs="Times New Roman"/>
        </w:rPr>
        <w:br/>
      </w:r>
      <w:r w:rsidR="004D0713" w:rsidRPr="00667A1C">
        <w:rPr>
          <w:rFonts w:ascii="Times New Roman" w:hAnsi="Times New Roman" w:cs="Times New Roman"/>
        </w:rPr>
        <w:br/>
      </w:r>
    </w:p>
    <w:p w:rsidR="00B5563D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  <w:r w:rsidR="004D0713" w:rsidRPr="00667A1C">
        <w:rPr>
          <w:rFonts w:ascii="Times New Roman" w:hAnsi="Times New Roman" w:cs="Times New Roman"/>
        </w:rPr>
        <w:tab/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BRITISH DRAMA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Outcomes: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learn the origin and evolution of English drama.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background of the Renaissance Period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importance of Greek drama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learn different types of dramas like Historical Drama, Tragedy, Comedy etc.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learn the importance of University Wits.</w:t>
      </w:r>
    </w:p>
    <w:p w:rsidR="00B5563D" w:rsidRPr="00667A1C" w:rsidRDefault="004D0713" w:rsidP="003E0F20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="003E0F20"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nit</w:t>
      </w:r>
      <w:r w:rsidR="47D8E130"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–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Christopher Marlowe 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Doctor Faustus</w:t>
      </w:r>
    </w:p>
    <w:p w:rsidR="00B5563D" w:rsidRPr="00667A1C" w:rsidRDefault="004D0713" w:rsidP="003E0F20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Ben Jonson 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Every Man in His Humor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–III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William Congreve :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Way of the World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–IV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T. S. Eliot 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Murder in the Cathedral</w:t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–V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George Bernard Shaw </w:t>
      </w:r>
      <w:r w:rsidR="006D3766" w:rsidRPr="00667A1C">
        <w:rPr>
          <w:rFonts w:ascii="Times New Roman" w:eastAsia="Calibri" w:hAnsi="Times New Roman" w:cs="Times New Roman"/>
          <w:sz w:val="24"/>
          <w:szCs w:val="24"/>
        </w:rPr>
        <w:tab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Pygmalion</w:t>
      </w:r>
      <w:r w:rsidRPr="00667A1C">
        <w:rPr>
          <w:rFonts w:ascii="Times New Roman" w:hAnsi="Times New Roman" w:cs="Times New Roman"/>
        </w:rPr>
        <w:br/>
      </w:r>
    </w:p>
    <w:p w:rsidR="006D3766" w:rsidRPr="00667A1C" w:rsidRDefault="006D3766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Resources for Further Reading: 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Bloom, Harold. 1986. Christopher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Marlowe.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New York: Chelsea House. 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Farnham, Willard. 1969. Twentieth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-Century Interpretations of Doctor Faustus.</w:t>
      </w:r>
      <w:r w:rsidR="00BA770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Englewood Cliffs, New Jersey: Prentice- Hall. </w:t>
      </w:r>
    </w:p>
    <w:p w:rsidR="00B5563D" w:rsidRPr="00667A1C" w:rsidRDefault="00084402" w:rsidP="00667A1C">
      <w:pPr>
        <w:spacing w:after="0"/>
        <w:rPr>
          <w:rFonts w:ascii="Times New Roman" w:hAnsi="Times New Roman" w:cs="Times New Roman"/>
        </w:rPr>
      </w:pPr>
      <w:hyperlink r:id="rId9">
        <w:r w:rsidR="47D8E130" w:rsidRPr="00667A1C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Robert Speaight</w:t>
        </w:r>
      </w:hyperlink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1966. "With Becket in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Murder in the Cathedral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",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T. S. Eliot – The Man and His Work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, Tate, Allen (ed), Delta, New York. </w:t>
      </w:r>
    </w:p>
    <w:p w:rsidR="00B5563D" w:rsidRDefault="00084402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0">
        <w:r w:rsidR="47D8E130" w:rsidRPr="00667A1C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Russell Kirk.</w:t>
        </w:r>
      </w:hyperlink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2008. "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Eliot and His Age: T. S. Eliot Moral Imagination in the Twentieth Century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". Wilmington: ISI Books, 2nd Edition. </w:t>
      </w:r>
    </w:p>
    <w:p w:rsidR="003E0F20" w:rsidRDefault="003E0F2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ACTIVITIES: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</w:t>
      </w:r>
      <w:r w:rsidR="000C3970">
        <w:rPr>
          <w:rFonts w:ascii="Times New Roman" w:eastAsia="Calibri" w:hAnsi="Times New Roman" w:cs="Times New Roman"/>
          <w:sz w:val="24"/>
          <w:szCs w:val="24"/>
        </w:rPr>
        <w:t>ing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the students to watch the prescribed plays on YouTube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Assigning 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characters to different </w:t>
      </w:r>
      <w:r w:rsidRPr="00667A1C">
        <w:rPr>
          <w:rFonts w:ascii="Times New Roman" w:eastAsia="Calibri" w:hAnsi="Times New Roman" w:cs="Times New Roman"/>
          <w:sz w:val="24"/>
          <w:szCs w:val="24"/>
        </w:rPr>
        <w:t>students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 for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enact</w:t>
      </w:r>
      <w:r w:rsidR="000C3970">
        <w:rPr>
          <w:rFonts w:ascii="Times New Roman" w:eastAsia="Calibri" w:hAnsi="Times New Roman" w:cs="Times New Roman"/>
          <w:sz w:val="24"/>
          <w:szCs w:val="24"/>
        </w:rPr>
        <w:t>ing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the drama in the classroom.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</w:t>
      </w:r>
      <w:r w:rsidR="000C3970">
        <w:rPr>
          <w:rFonts w:ascii="Times New Roman" w:eastAsia="Calibri" w:hAnsi="Times New Roman" w:cs="Times New Roman"/>
          <w:sz w:val="24"/>
          <w:szCs w:val="24"/>
        </w:rPr>
        <w:t>ing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the students to give presentation</w:t>
      </w:r>
      <w:r w:rsidR="000C3970">
        <w:rPr>
          <w:rFonts w:ascii="Times New Roman" w:eastAsia="Calibri" w:hAnsi="Times New Roman" w:cs="Times New Roman"/>
          <w:sz w:val="24"/>
          <w:szCs w:val="24"/>
        </w:rPr>
        <w:t>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on the evolution of British Drama.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  <w:r w:rsidR="004D0713" w:rsidRPr="00667A1C">
        <w:rPr>
          <w:rFonts w:ascii="Times New Roman" w:hAnsi="Times New Roman" w:cs="Times New Roman"/>
        </w:rPr>
        <w:tab/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8A0C6A" w:rsidRPr="00667A1C" w:rsidRDefault="008A0C6A" w:rsidP="00667A1C">
      <w:pPr>
        <w:spacing w:after="0"/>
        <w:rPr>
          <w:rFonts w:ascii="Times New Roman" w:hAnsi="Times New Roman" w:cs="Times New Roman"/>
        </w:rPr>
      </w:pPr>
    </w:p>
    <w:p w:rsidR="003E0F20" w:rsidRDefault="003E0F2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CBCS IV YEAR 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G HONORS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</w:t>
      </w: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BRITISH PROSE AND FICTION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Outcomes: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major literary movements including that Modern and Post-Modern periods.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</w:t>
      </w:r>
      <w:r w:rsidR="003651F2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Pr="00667A1C">
        <w:rPr>
          <w:rFonts w:ascii="Times New Roman" w:eastAsia="Calibri" w:hAnsi="Times New Roman" w:cs="Times New Roman"/>
          <w:sz w:val="24"/>
          <w:szCs w:val="24"/>
        </w:rPr>
        <w:t>cquaint</w:t>
      </w:r>
      <w:r w:rsidR="003651F2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key concepts and trends in British Prose works after the advent of the modern age of industrial and technological development.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</w:t>
      </w:r>
      <w:r w:rsidR="003651F2">
        <w:rPr>
          <w:rFonts w:ascii="Times New Roman" w:eastAsia="Calibri" w:hAnsi="Times New Roman" w:cs="Times New Roman"/>
          <w:sz w:val="24"/>
          <w:szCs w:val="24"/>
        </w:rPr>
        <w:t>ap</w:t>
      </w:r>
      <w:r w:rsidRPr="00667A1C">
        <w:rPr>
          <w:rFonts w:ascii="Times New Roman" w:eastAsia="Calibri" w:hAnsi="Times New Roman" w:cs="Times New Roman"/>
          <w:sz w:val="24"/>
          <w:szCs w:val="24"/>
        </w:rPr>
        <w:t>preciate and analyze the various thematic and stylistic aspects in the works of the Prose writers of the period.</w:t>
      </w: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–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Francis Bacon :</w:t>
      </w:r>
      <w:r w:rsidRPr="00BA7703">
        <w:rPr>
          <w:rFonts w:ascii="Times New Roman" w:eastAsia="Calibri" w:hAnsi="Times New Roman" w:cs="Times New Roman"/>
          <w:sz w:val="24"/>
          <w:szCs w:val="24"/>
        </w:rPr>
        <w:t>Select Essays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(Of Truth ,Of Marriage and Single Life, Of Friendship.)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Charles Lamb : From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Essays of Elia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, Dream Children: A Reverie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 Dissertation upon a Roast Pig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- 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Mrs. Virginia Woolf :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 Room of One’s Own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– III</w:t>
      </w:r>
    </w:p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Somerset Maugham </w:t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Stories from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Cosmopolitan (Mayhew, German Harry, The Happy Man , The Dream, In A Strange Land </w:t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and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Luncheon</w:t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– IV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Charles Dickens</w:t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Great Expectations</w:t>
      </w: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Unit - V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D.H. Lawrence </w:t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Sons and Lovers</w:t>
      </w:r>
      <w:r w:rsidRPr="00667A1C">
        <w:rPr>
          <w:rFonts w:ascii="Times New Roman" w:hAnsi="Times New Roman" w:cs="Times New Roman"/>
        </w:rPr>
        <w:br/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Resources for Further Reading: 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Fulton H. 1962.  Anderson. Francis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Bacon: His Career and His Thought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Southern California Press.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Jill Kraye.1999.  Stone</w:t>
      </w:r>
      <w:r w:rsidRPr="00667A1C">
        <w:rPr>
          <w:rFonts w:ascii="Times New Roman" w:eastAsia="Calibri" w:hAnsi="Times New Roman" w:cs="Times New Roman"/>
          <w:sz w:val="24"/>
          <w:szCs w:val="24"/>
        </w:rPr>
        <w:t>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Humanism and Early Modern Philosophy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Katherine Anthony. 1945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hyperlink r:id="rId11">
        <w:r w:rsidRPr="00667A1C">
          <w:rPr>
            <w:rStyle w:val="Hyperlink"/>
            <w:rFonts w:ascii="Times New Roman" w:eastAsia="Calibri" w:hAnsi="Times New Roman" w:cs="Times New Roman"/>
            <w:i/>
            <w:iCs/>
            <w:sz w:val="24"/>
            <w:szCs w:val="24"/>
          </w:rPr>
          <w:t>The Lambs: A Story of Pre-Victorian England</w:t>
        </w:r>
      </w:hyperlink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Swift, Jonathan. 2010.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 Tale of a Tub and Other Works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Marcus Walsh, editor. Cambridge: Cambridge University Press.</w:t>
      </w:r>
      <w:r w:rsidR="004D0713" w:rsidRPr="00667A1C">
        <w:rPr>
          <w:rFonts w:ascii="Times New Roman" w:hAnsi="Times New Roman" w:cs="Times New Roman"/>
        </w:rPr>
        <w:br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Peter Childs.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TheRoutledge Dictionary of Literary Terms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2005 </w:t>
      </w:r>
    </w:p>
    <w:p w:rsidR="003E0F20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lastRenderedPageBreak/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 student to find out the major features of an essay.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Making the students prepare mind maps based on the plot of the novel.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Students are to prepare the biographies of the prescribed authors.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  <w:r w:rsidR="004D0713" w:rsidRPr="00667A1C">
        <w:rPr>
          <w:rFonts w:ascii="Times New Roman" w:hAnsi="Times New Roman" w:cs="Times New Roman"/>
        </w:rPr>
        <w:tab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3E0F20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– VII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Pr="00667A1C" w:rsidRDefault="47D8E130" w:rsidP="00667A1C">
      <w:pPr>
        <w:spacing w:after="0"/>
        <w:ind w:firstLine="72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Functional English -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Outcomes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introduce corrective measures to eliminate grammatical errors in speaking and writing.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understand theoretical and conceptual understanding of the elements of grammar.  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enhance </w:t>
      </w:r>
      <w:r w:rsidR="000C3970">
        <w:rPr>
          <w:rFonts w:ascii="Times New Roman" w:eastAsia="Calibri" w:hAnsi="Times New Roman" w:cs="Times New Roman"/>
        </w:rPr>
        <w:t xml:space="preserve">their </w:t>
      </w:r>
      <w:r w:rsidRPr="00667A1C">
        <w:rPr>
          <w:rFonts w:ascii="Times New Roman" w:eastAsia="Calibri" w:hAnsi="Times New Roman" w:cs="Times New Roman"/>
        </w:rPr>
        <w:t xml:space="preserve">ability to write accurately and fluently.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familiarize</w:t>
      </w:r>
      <w:r w:rsidR="000C3970">
        <w:rPr>
          <w:rFonts w:ascii="Times New Roman" w:eastAsia="Calibri" w:hAnsi="Times New Roman" w:cs="Times New Roman"/>
        </w:rPr>
        <w:t>d</w:t>
      </w:r>
      <w:r w:rsidRPr="00667A1C">
        <w:rPr>
          <w:rFonts w:ascii="Times New Roman" w:eastAsia="Calibri" w:hAnsi="Times New Roman" w:cs="Times New Roman"/>
        </w:rPr>
        <w:t xml:space="preserve"> the learners with English sounds through listening.  </w:t>
      </w:r>
    </w:p>
    <w:p w:rsidR="00B5563D" w:rsidRPr="00667A1C" w:rsidRDefault="00B5563D" w:rsidP="00667A1C">
      <w:pPr>
        <w:spacing w:after="0"/>
        <w:ind w:firstLine="468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Unit 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Remedial Grammar – An Introduction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 Introduction to grammar (what is grammar, its importance etc); different approaches to grammar: traditional, generative, transformative, and communicative. 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Forms &amp; functions of nouns, pronouns, prepositions.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Unit II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Verbs (transitive &amp; intransitive, regular &amp; irregular), tense &amp; aspect, auxiliaries (primary &amp; modal), negatives, questions, agreement &amp; concord.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Unit-III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Writing skills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Mechanics of writing – features and sub-skills linguistic and discourse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Academic Writing / Technical Writing / Content Writing 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Unit – IV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Introduction to Phonetics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syllable and consonant clusters 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 Word accent and rhythm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 –V</w:t>
      </w:r>
    </w:p>
    <w:p w:rsidR="008A0C6A" w:rsidRPr="00667A1C" w:rsidRDefault="008A0C6A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Intonation in connected speech 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Transcription of words and short sentences with primary stress and tonic accent.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Leech, G. &amp; J. Svartvik (2002) A Communicative Grammar of English. Pearson, India.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Balasubramanian, T. (2013) A Textbook of English Phonetics for Indian Students, 2nd Ed., Macmillan, New Delhi.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Raman, M. &amp; S. Sharma (2011) Communication Skills, OUP, New Delhi, India.</w:t>
      </w:r>
    </w:p>
    <w:p w:rsidR="00B5563D" w:rsidRPr="00667A1C" w:rsidRDefault="00B5563D" w:rsidP="00667A1C">
      <w:pPr>
        <w:spacing w:after="0"/>
        <w:rPr>
          <w:rFonts w:ascii="Times New Roman" w:eastAsia="Calibri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67A1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Activities</w:t>
      </w:r>
      <w:r w:rsidRPr="00667A1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</w:p>
    <w:p w:rsidR="00B5563D" w:rsidRPr="00667A1C" w:rsidRDefault="47D8E130" w:rsidP="00667A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67A1C">
        <w:rPr>
          <w:rFonts w:ascii="Times New Roman" w:eastAsia="Times New Roman" w:hAnsi="Times New Roman" w:cs="Times New Roman"/>
          <w:sz w:val="24"/>
          <w:szCs w:val="24"/>
        </w:rPr>
        <w:t xml:space="preserve">Students are asked to prepare structural grammatical tables </w:t>
      </w:r>
    </w:p>
    <w:p w:rsidR="00B5563D" w:rsidRPr="00667A1C" w:rsidRDefault="47D8E130" w:rsidP="00667A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67A1C">
        <w:rPr>
          <w:rFonts w:ascii="Times New Roman" w:eastAsia="Times New Roman" w:hAnsi="Times New Roman" w:cs="Times New Roman"/>
          <w:sz w:val="24"/>
          <w:szCs w:val="24"/>
        </w:rPr>
        <w:t xml:space="preserve">Students are asked to prepare functional vocabulary and functional grammar 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44E38E7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44E38E7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44E38E7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44E38E7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Unit – II</w:t>
            </w:r>
            <w:r w:rsidR="47D8E130" w:rsidRPr="00667A1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44E38E7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44E38E7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44E38E7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44E38E7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English Language Teaching I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equip</w:t>
      </w:r>
      <w:r w:rsidR="003A642B">
        <w:rPr>
          <w:rFonts w:ascii="Times New Roman" w:eastAsia="Calibri" w:hAnsi="Times New Roman" w:cs="Times New Roman"/>
        </w:rPr>
        <w:t>ped</w:t>
      </w:r>
      <w:r w:rsidRPr="00667A1C">
        <w:rPr>
          <w:rFonts w:ascii="Times New Roman" w:eastAsia="Calibri" w:hAnsi="Times New Roman" w:cs="Times New Roman"/>
        </w:rPr>
        <w:t xml:space="preserve"> with theoretical knowledge of communication types and process.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explain the synthesis of verbal and non-verbal communication to communicate effectively and learn the functions of language in various contexts.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gain knowledge of the four basic language skills and use them effectively in communication.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gain insight into the different types of vocabulary and be capable of differentiating between the different types of meaning.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able to understand that grammar can be seen as a flexible and useful tool for better language usage.</w:t>
      </w:r>
    </w:p>
    <w:p w:rsidR="00B5563D" w:rsidRPr="003E0F20" w:rsidRDefault="00B5563D" w:rsidP="00667A1C">
      <w:pPr>
        <w:spacing w:after="0"/>
        <w:rPr>
          <w:rFonts w:ascii="Times New Roman" w:hAnsi="Times New Roman" w:cs="Times New Roman"/>
          <w:sz w:val="6"/>
          <w:szCs w:val="6"/>
        </w:rPr>
      </w:pP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</w:t>
      </w:r>
    </w:p>
    <w:p w:rsidR="00B5563D" w:rsidRPr="00667A1C" w:rsidRDefault="444E38E7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Theories of Language and Language-Learning-Behaviorism, Cognitivism, Structural, Interactive.</w:t>
      </w:r>
    </w:p>
    <w:p w:rsidR="008A0C6A" w:rsidRPr="00667A1C" w:rsidRDefault="008A0C6A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Different Approaches and Methods in Language Teaching : The Grammar Translation Method and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Direct Method.</w:t>
      </w: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Unit-III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Curriculum and Syllabus: Difference between Curriculum and Syllabus; Different Types of syllabuses</w:t>
      </w: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Unit-IV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Teaching of Language Skills: Listening, Speaking, Reading and Writing.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Testing and Evaluation; Types of Tests.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Penny Ur. 1996.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Course in Language Teaching</w:t>
      </w:r>
      <w:r w:rsidRPr="00667A1C">
        <w:rPr>
          <w:rFonts w:ascii="Times New Roman" w:eastAsia="Calibri" w:hAnsi="Times New Roman" w:cs="Times New Roman"/>
          <w:sz w:val="24"/>
          <w:szCs w:val="24"/>
        </w:rPr>
        <w:t>.</w:t>
      </w:r>
      <w:r w:rsidR="00BA77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New Delhi, Oxford University Press.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Keith Johnson. 1966.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Language Teaching and skill Learning</w:t>
      </w:r>
      <w:r w:rsidRPr="00667A1C">
        <w:rPr>
          <w:rFonts w:ascii="Times New Roman" w:eastAsia="Calibri" w:hAnsi="Times New Roman" w:cs="Times New Roman"/>
          <w:sz w:val="24"/>
          <w:szCs w:val="24"/>
        </w:rPr>
        <w:t>. Oxford: Blackwell Publishers.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Brumfit, C.J.K. Johnson (1994).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Communicative Approach to Language Teaching</w:t>
      </w:r>
      <w:r w:rsidRPr="00667A1C">
        <w:rPr>
          <w:rFonts w:ascii="Times New Roman" w:eastAsia="Calibri" w:hAnsi="Times New Roman" w:cs="Times New Roman"/>
          <w:sz w:val="24"/>
          <w:szCs w:val="24"/>
        </w:rPr>
        <w:t>. New Delhi, Oxford: Oxford University Press.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Richards, Jack C. Theodore S. Rodgers, 1995.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Approaches and Methods in Language Teaching.</w:t>
      </w:r>
      <w:r w:rsidR="00BA770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New Delhi, Cambridge University Press.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3A642B" w:rsidRDefault="003A642B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Activities: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Students are asked to prepare two letter words and three letter words and to play spelling games.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To prepare a list of English words known by the native illiterates.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E0F20" w:rsidRDefault="003E0F20" w:rsidP="00667A1C">
      <w:pPr>
        <w:spacing w:after="0"/>
        <w:rPr>
          <w:rFonts w:ascii="Times New Roman" w:hAnsi="Times New Roman" w:cs="Times New Roman"/>
        </w:rPr>
      </w:pP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</w:t>
      </w:r>
    </w:p>
    <w:p w:rsidR="003E0F20" w:rsidRDefault="47D8E130" w:rsidP="003E0F2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Default="47D8E130" w:rsidP="003E0F2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Translation Studies </w:t>
      </w:r>
      <w:r w:rsidR="003E0F20">
        <w:rPr>
          <w:rFonts w:ascii="Times New Roman" w:eastAsia="Calibri" w:hAnsi="Times New Roman" w:cs="Times New Roman"/>
          <w:b/>
          <w:bCs/>
          <w:sz w:val="24"/>
          <w:szCs w:val="24"/>
        </w:rPr>
        <w:t>–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</w:p>
    <w:p w:rsidR="003E0F20" w:rsidRPr="00667A1C" w:rsidRDefault="003E0F20" w:rsidP="003E0F20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OUTCOMES :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202124"/>
          <w:sz w:val="24"/>
          <w:szCs w:val="24"/>
        </w:rPr>
        <w:t>The students would be able to understand the skills required to become a professional translator and what is meant by translation competence.</w:t>
      </w:r>
    </w:p>
    <w:p w:rsidR="00B5563D" w:rsidRDefault="444E38E7" w:rsidP="00667A1C">
      <w:pPr>
        <w:spacing w:after="0"/>
        <w:rPr>
          <w:rFonts w:ascii="Times New Roman" w:eastAsia="Calibri" w:hAnsi="Times New Roman" w:cs="Times New Roman"/>
          <w:color w:val="202124"/>
          <w:sz w:val="24"/>
          <w:szCs w:val="24"/>
        </w:rPr>
      </w:pPr>
      <w:r w:rsidRPr="00667A1C">
        <w:rPr>
          <w:rFonts w:ascii="Times New Roman" w:eastAsia="Calibri" w:hAnsi="Times New Roman" w:cs="Times New Roman"/>
          <w:color w:val="202124"/>
          <w:sz w:val="24"/>
          <w:szCs w:val="24"/>
        </w:rPr>
        <w:t>The students would be able to have an awareness of what it means to be a professional translator.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Intra-lingual Translation, Inter-lingual Translation, Inter-semiotic Translation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History of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Loss and gain in Translation</w:t>
      </w:r>
    </w:p>
    <w:p w:rsidR="003E0F20" w:rsidRDefault="47D8E130" w:rsidP="003E0F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Bible Translation, Epics in Translation</w:t>
      </w:r>
    </w:p>
    <w:p w:rsidR="00B5563D" w:rsidRPr="00667A1C" w:rsidRDefault="004D0713" w:rsidP="003E0F20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Types of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Word-for-word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Literal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Communicative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Semantic Translation, etc.</w:t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Theories of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Eugene. A. Nida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J. C. Catford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Peter Newmark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Problems in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Linguistic Problems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Cultural Problems</w:t>
      </w:r>
    </w:p>
    <w:p w:rsidR="008A0C6A" w:rsidRPr="00667A1C" w:rsidRDefault="008A0C6A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Baker Mona (ed)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Routledge Encyclopedia of Translation Studies</w:t>
      </w: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BA77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Routledge</w:t>
      </w:r>
      <w:r w:rsidR="006D3766"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J.C. Catford: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Linguistic Theory of Translation</w:t>
      </w:r>
      <w:r w:rsidRPr="00667A1C">
        <w:rPr>
          <w:rFonts w:ascii="Times New Roman" w:eastAsia="Calibri" w:hAnsi="Times New Roman" w:cs="Times New Roman"/>
          <w:sz w:val="24"/>
          <w:szCs w:val="24"/>
        </w:rPr>
        <w:t>, London: OUP.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Bassnett – McGuirie (1991):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Translation Studies</w:t>
      </w:r>
      <w:r w:rsidRPr="00667A1C">
        <w:rPr>
          <w:rFonts w:ascii="Times New Roman" w:eastAsia="Calibri" w:hAnsi="Times New Roman" w:cs="Times New Roman"/>
          <w:sz w:val="24"/>
          <w:szCs w:val="24"/>
        </w:rPr>
        <w:t>, Routledge.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House Juliana (1997):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Model for Translation Quality Assessment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, Tubigen.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New Mark, P (1988),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Text Book of Translation</w:t>
      </w:r>
      <w:r w:rsidRPr="00667A1C">
        <w:rPr>
          <w:rFonts w:ascii="Times New Roman" w:eastAsia="Calibri" w:hAnsi="Times New Roman" w:cs="Times New Roman"/>
          <w:sz w:val="24"/>
          <w:szCs w:val="24"/>
        </w:rPr>
        <w:t>, London: Prentice Hall.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Simon, S (ed.)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Changing the Terms: Translating in the Post Colonial</w:t>
      </w:r>
      <w:r w:rsidR="00BA770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Era</w:t>
      </w:r>
      <w:r w:rsidRPr="00667A1C">
        <w:rPr>
          <w:rFonts w:ascii="Times New Roman" w:eastAsia="Calibri" w:hAnsi="Times New Roman" w:cs="Times New Roman"/>
          <w:sz w:val="24"/>
          <w:szCs w:val="24"/>
        </w:rPr>
        <w:t>. Hyderabad: Orient Blackman.</w:t>
      </w:r>
    </w:p>
    <w:p w:rsidR="003E0F20" w:rsidRDefault="003E0F2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Activities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Students are asked to translate small stories in Telugu </w:t>
      </w:r>
      <w:r w:rsidR="000C3970">
        <w:rPr>
          <w:rFonts w:ascii="Times New Roman" w:eastAsia="Calibri" w:hAnsi="Times New Roman" w:cs="Times New Roman"/>
          <w:sz w:val="24"/>
          <w:szCs w:val="24"/>
        </w:rPr>
        <w:t>to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English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Students are </w:t>
      </w:r>
      <w:r w:rsidRPr="00667A1C">
        <w:rPr>
          <w:rFonts w:ascii="Times New Roman" w:eastAsia="Calibri" w:hAnsi="Times New Roman" w:cs="Times New Roman"/>
        </w:rPr>
        <w:t>asked to translate newspaper items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in Telugu 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to </w:t>
      </w:r>
      <w:r w:rsidRPr="00667A1C">
        <w:rPr>
          <w:rFonts w:ascii="Times New Roman" w:eastAsia="Calibri" w:hAnsi="Times New Roman" w:cs="Times New Roman"/>
          <w:sz w:val="24"/>
          <w:szCs w:val="24"/>
        </w:rPr>
        <w:t>English</w:t>
      </w:r>
      <w:r w:rsidRPr="00667A1C">
        <w:rPr>
          <w:rFonts w:ascii="Times New Roman" w:eastAsia="Calibri" w:hAnsi="Times New Roman" w:cs="Times New Roman"/>
        </w:rPr>
        <w:t xml:space="preserve"> and English to Telugu 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3E0F20" w:rsidRPr="00667A1C" w:rsidRDefault="003E0F20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E0F20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36"/>
          <w:szCs w:val="36"/>
        </w:rPr>
        <w:t>VIII SEMESTER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 : Paper 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Literary Criticism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OUTCOMES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contribution of the prescribed writers&amp; thinkers and their Key concepts.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understand, Analyze, interpret, and re-interpret the prescribed critical works of Critics in the context of their contemporary society.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contribution of the prescribed writers&amp; thinkers and their Key concepts.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understand, Analyze, interpret, and re-interpret the prescribed critical works of Critics in the context of their contemporary society.</w:t>
      </w:r>
    </w:p>
    <w:p w:rsidR="00B5563D" w:rsidRPr="00667A1C" w:rsidRDefault="004D0713" w:rsidP="003E0F20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Unit-I </w:t>
      </w:r>
      <w:r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Plato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Theory of Ideas &amp; ‘The State’ from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Republic.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Aristotle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Rhetoric &amp; Poetics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Philip Sidney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An Apology for Poetry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Francis Bacon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Advancement of Learning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Samuel Johnson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Preface to Shakespeare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William Wordsworth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Preface to the Second Edition of Lyrical Ballads</w:t>
      </w:r>
    </w:p>
    <w:p w:rsidR="00B5563D" w:rsidRPr="003E0F20" w:rsidRDefault="47D8E130" w:rsidP="00667A1C">
      <w:pPr>
        <w:spacing w:after="0"/>
        <w:rPr>
          <w:rFonts w:ascii="Times New Roman" w:hAnsi="Times New Roman" w:cs="Times New Roman"/>
          <w:sz w:val="10"/>
          <w:szCs w:val="10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Samuel Taylor Coleridge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Biographia</w:t>
      </w:r>
      <w:r w:rsidR="00BA7703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Literaria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Mathew Arnold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The Function of Criticism &amp; Touchstone Method.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T.S. Eliot 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Tradition and Individual Talent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I.A. Richards 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Four Kinds of Meaning</w:t>
      </w:r>
    </w:p>
    <w:p w:rsidR="003E0F20" w:rsidRPr="003E0F20" w:rsidRDefault="003E0F2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12"/>
          <w:szCs w:val="12"/>
        </w:rPr>
      </w:pPr>
    </w:p>
    <w:p w:rsidR="006252A0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W.K.Wimsattt</w:t>
      </w:r>
      <w:r w:rsidR="00BA77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&amp;</w:t>
      </w:r>
      <w:r w:rsidR="00BA77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Monroe Beardsley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The Intentional Fallacy, The Affective Fallacy,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William </w:t>
      </w:r>
      <w:r w:rsidRPr="00BA7703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Empson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: The Seventh Type of Ambiguity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Cleanth Brooks 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Irony as a Principle of Structure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3E0F20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Resources for Further Reading: </w:t>
      </w:r>
    </w:p>
    <w:p w:rsidR="003E0F20" w:rsidRDefault="003E0F2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63D" w:rsidRPr="00667A1C" w:rsidRDefault="006D3766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Martin Tucker. 1966.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Library of Literary Criticism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Patricia </w:t>
      </w:r>
      <w:r w:rsidR="006D3766" w:rsidRPr="00667A1C">
        <w:rPr>
          <w:rFonts w:ascii="Times New Roman" w:eastAsia="Calibri" w:hAnsi="Times New Roman" w:cs="Times New Roman"/>
          <w:sz w:val="24"/>
          <w:szCs w:val="24"/>
        </w:rPr>
        <w:t xml:space="preserve">Waugh. </w:t>
      </w:r>
      <w:r w:rsidRPr="00667A1C">
        <w:rPr>
          <w:rFonts w:ascii="Times New Roman" w:eastAsia="Calibri" w:hAnsi="Times New Roman" w:cs="Times New Roman"/>
          <w:sz w:val="24"/>
          <w:szCs w:val="24"/>
        </w:rPr>
        <w:t>2006</w:t>
      </w:r>
      <w:r w:rsidR="006D3766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Literary Theory &amp;Criticism: An Oxford Guide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M.S.Naagarajan.2006.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English Literary Criticism &amp; Theory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563D" w:rsidRPr="00667A1C" w:rsidRDefault="006D3766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Barry</w:t>
      </w:r>
      <w:r w:rsidR="003A64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Peter. 2010.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Beginning Theory: An Introduction to Literary Theory and Cultural Theory, </w:t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Manchester University Press, Manchester.</w:t>
      </w:r>
    </w:p>
    <w:p w:rsidR="006D3766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Tim Woods</w:t>
      </w:r>
      <w:r w:rsidR="006D3766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6D3766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1999</w:t>
      </w:r>
      <w:r w:rsidR="00101F2B" w:rsidRPr="00667A1C">
        <w:rPr>
          <w:rFonts w:ascii="Times New Roman" w:hAnsi="Times New Roman" w:cs="Times New Roman"/>
        </w:rPr>
        <w:t xml:space="preserve">. </w:t>
      </w:r>
      <w:r w:rsidR="006D3766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Beginning Post Modernism</w:t>
      </w:r>
      <w:r w:rsidR="00101F2B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K.M. Newton</w:t>
      </w:r>
      <w:r w:rsidR="00101F2B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1998.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Twentieth Century Literature Theory</w:t>
      </w:r>
      <w:r w:rsidR="00101F2B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K.M. Newton. 1992.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Theory into Practice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Mak</w:t>
      </w:r>
      <w:r w:rsidR="003A642B">
        <w:rPr>
          <w:rFonts w:ascii="Times New Roman" w:eastAsia="Calibri" w:hAnsi="Times New Roman" w:cs="Times New Roman"/>
          <w:sz w:val="24"/>
          <w:szCs w:val="24"/>
        </w:rPr>
        <w:t>ing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the students prepare charts on each theory.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Involving the students in discussions in what they think the importance of literary criticism is to the study of literature.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Making the students participate in quiz sessions based on literary theory.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6252A0" w:rsidRPr="00667A1C" w:rsidRDefault="006252A0" w:rsidP="00667A1C">
      <w:pPr>
        <w:spacing w:after="0"/>
        <w:jc w:val="center"/>
        <w:rPr>
          <w:rFonts w:ascii="Times New Roman" w:hAnsi="Times New Roman" w:cs="Times New Roman"/>
        </w:rPr>
      </w:pPr>
    </w:p>
    <w:p w:rsidR="006252A0" w:rsidRPr="00667A1C" w:rsidRDefault="006252A0" w:rsidP="00667A1C">
      <w:pPr>
        <w:spacing w:after="0"/>
        <w:jc w:val="center"/>
        <w:rPr>
          <w:rFonts w:ascii="Times New Roman" w:hAnsi="Times New Roman" w:cs="Times New Roman"/>
        </w:rPr>
      </w:pPr>
    </w:p>
    <w:p w:rsidR="006252A0" w:rsidRPr="00667A1C" w:rsidRDefault="006252A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 : Paper 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Indian Writing in English</w:t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</w:t>
      </w:r>
      <w:r w:rsidR="003A642B">
        <w:rPr>
          <w:rFonts w:ascii="Times New Roman" w:eastAsia="Calibri" w:hAnsi="Times New Roman" w:cs="Times New Roman"/>
          <w:sz w:val="24"/>
          <w:szCs w:val="24"/>
        </w:rPr>
        <w:t>equipped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theoretical knowledge of Indian English style and registers.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gain knowledge in four genres i.e., Poetry, Drama, Fiction, Prose writings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gain insight into the features of Indian English and how it is different from the main stream of British literature..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understand the background knowledge of Indian Culture and literary traditions.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Toru</w:t>
      </w:r>
      <w:r w:rsidR="00BA77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Dutt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Our</w:t>
      </w:r>
      <w:r w:rsidR="00BA770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Casuarina Tree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Sarojini Naidu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Temple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Nissim Ezekiel</w:t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: (i)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Poet, Lover, Bird Watcher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(ii)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Enterprise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Aurobindo.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Thought the Paraclete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A. K. Ramanujan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Strider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Unit-III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Rabindranath Tagore 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Chitra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GirishKarnad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Hayavadana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Unit-IV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Mulk Raj Anand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Untouchable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R.K. Narayan 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Tiger for Malgudi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Anita Desai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Fire on the Mountain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Raja Rao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Cow of the Barricades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- Short Story.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Anitha Desai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Devoted Son</w:t>
      </w: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Jumpa</w:t>
      </w:r>
      <w:r w:rsidR="00B36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Lahari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This Blessed House</w:t>
      </w:r>
    </w:p>
    <w:p w:rsidR="003E0F20" w:rsidRPr="00667A1C" w:rsidRDefault="003E0F20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p w:rsidR="003A642B" w:rsidRDefault="003A642B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Resources for Further Reading: 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Iyengar, K. R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  <w:r w:rsidR="00101F2B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1962.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Indian Writing in English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5633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New </w:t>
      </w:r>
      <w:r w:rsidR="00101F2B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Delhi, Sterling Publishers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Mukherjee, Meenakshi.</w:t>
      </w:r>
      <w:r w:rsidR="00101F2B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1971.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Twice Born Fiction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New Delhi, Arnold Heinemann.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Naik, M. K.</w:t>
      </w:r>
      <w:r w:rsidR="00101F2B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2006.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 History of Indian English Literature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New Delhi, Sahitya</w:t>
      </w:r>
      <w:r w:rsidR="005633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Akademi. </w:t>
      </w:r>
    </w:p>
    <w:p w:rsidR="00B5563D" w:rsidRDefault="004D0713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 students to study the nuances in the approach in of Indian English Literature.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Studying the themes of Indian English Literature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Creating discussion groups.</w:t>
      </w:r>
    </w:p>
    <w:p w:rsidR="003E0F20" w:rsidRPr="00667A1C" w:rsidRDefault="003E0F2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3E0F20" w:rsidRPr="00667A1C" w:rsidRDefault="003E0F20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3E0F20" w:rsidRDefault="003E0F20" w:rsidP="00667A1C">
      <w:pPr>
        <w:spacing w:after="0"/>
        <w:jc w:val="center"/>
        <w:rPr>
          <w:rFonts w:ascii="Times New Roman" w:hAnsi="Times New Roman" w:cs="Times New Roman"/>
        </w:rPr>
      </w:pP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006252A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hAnsi="Times New Roman" w:cs="Times New Roman"/>
          <w:b/>
          <w:bCs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Papers: Paper 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American Literature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contribution of the American poets, prose writers and novelists to </w:t>
      </w:r>
      <w:r w:rsidR="003A642B">
        <w:rPr>
          <w:rFonts w:ascii="Times New Roman" w:eastAsia="Calibri" w:hAnsi="Times New Roman" w:cs="Times New Roman"/>
          <w:sz w:val="24"/>
          <w:szCs w:val="24"/>
        </w:rPr>
        <w:t xml:space="preserve">American </w:t>
      </w:r>
      <w:r w:rsidRPr="00667A1C">
        <w:rPr>
          <w:rFonts w:ascii="Times New Roman" w:eastAsia="Calibri" w:hAnsi="Times New Roman" w:cs="Times New Roman"/>
          <w:sz w:val="24"/>
          <w:szCs w:val="24"/>
        </w:rPr>
        <w:t>literature</w:t>
      </w:r>
      <w:r w:rsidR="003A642B">
        <w:rPr>
          <w:rFonts w:ascii="Times New Roman" w:eastAsia="Calibri" w:hAnsi="Times New Roman" w:cs="Times New Roman"/>
          <w:sz w:val="24"/>
          <w:szCs w:val="24"/>
        </w:rPr>
        <w:t>, specifically and to world literature in general.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analyze and re-interpret the prescribed literary works in the context of their contemporary society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Walt Whitman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When Lilacs last in the Dooryard Bloomed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Robert Frost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="00D63353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Stopping b</w:t>
      </w:r>
      <w:r w:rsidR="00B56F0A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y Woods, Mending Wall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Arthur Miller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Death of a Salesman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R.W. Emerson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American Scholar</w:t>
      </w:r>
    </w:p>
    <w:p w:rsidR="00B5563D" w:rsidRPr="00667A1C" w:rsidRDefault="47D8E130" w:rsidP="00667A1C">
      <w:pPr>
        <w:spacing w:after="0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Henry David Thoreau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Walden</w:t>
      </w:r>
    </w:p>
    <w:p w:rsidR="006252A0" w:rsidRPr="00667A1C" w:rsidRDefault="006252A0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Unit-IV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Mark Twain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Adventures of Huckleberry Finn</w:t>
      </w:r>
    </w:p>
    <w:p w:rsidR="006252A0" w:rsidRPr="00667A1C" w:rsidRDefault="006252A0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Ernest Hemingway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Old Man and the Sea</w:t>
      </w:r>
    </w:p>
    <w:p w:rsidR="006252A0" w:rsidRPr="00667A1C" w:rsidRDefault="006252A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Resources for Further Reading: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00101F2B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Egbert S. Oliver ed., 2001 ed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An Anthology: American Literature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1890-1965. New Delhi: Eurasia Publishing House (Pvt) Ltd. </w:t>
      </w:r>
    </w:p>
    <w:p w:rsidR="00B5563D" w:rsidRPr="00667A1C" w:rsidRDefault="00101F2B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Mohan Ramanan ed., 1996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.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Four centuries of American Literature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Chennai: Macmillan India Ltd. </w:t>
      </w:r>
    </w:p>
    <w:p w:rsidR="00B5563D" w:rsidRPr="00667A1C" w:rsidRDefault="00101F2B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Walker, Marshall. 1988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Literature of United States of America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NY:Macmillan Education. </w:t>
      </w:r>
    </w:p>
    <w:p w:rsidR="00B5563D" w:rsidRPr="00667A1C" w:rsidRDefault="00101F2B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Fisher, William J. 1970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American Literature of the Nineteenth Century: An Anthology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New Delhi: Eurasia publishing house Pvt. Ltd. </w:t>
      </w:r>
    </w:p>
    <w:p w:rsidR="00B5563D" w:rsidRDefault="00101F2B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Ellman, Richard. 1976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The New Oxford Book of American Verse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New York: OUP. </w:t>
      </w:r>
      <w:r w:rsidR="004D0713" w:rsidRPr="00667A1C">
        <w:rPr>
          <w:rFonts w:ascii="Times New Roman" w:hAnsi="Times New Roman" w:cs="Times New Roman"/>
        </w:rPr>
        <w:br/>
      </w:r>
    </w:p>
    <w:p w:rsidR="003E0F20" w:rsidRDefault="003E0F20" w:rsidP="00667A1C">
      <w:pPr>
        <w:spacing w:after="0"/>
        <w:jc w:val="both"/>
        <w:rPr>
          <w:rFonts w:ascii="Times New Roman" w:hAnsi="Times New Roman" w:cs="Times New Roman"/>
        </w:rPr>
      </w:pPr>
    </w:p>
    <w:p w:rsidR="003E0F20" w:rsidRPr="00667A1C" w:rsidRDefault="003E0F20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ACTIVITIES: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Students have to visit the main library and prepare a catalogue on American Literature.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Creating discussion 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groups to study the themes of American literature.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3E0F20" w:rsidRDefault="003E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006252A0" w:rsidP="00667A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hAnsi="Times New Roman" w:cs="Times New Roman"/>
          <w:b/>
          <w:bCs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Papers: Paper IV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Colonial/ Post-colonial Literature</w:t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understand the contribution of poets, prose writers and novelists from the Commonwealth countries to literature.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analyze and re-interpret the prescribed literary works in the context of their 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cultural heritage and </w:t>
      </w:r>
      <w:r w:rsidRPr="00667A1C">
        <w:rPr>
          <w:rFonts w:ascii="Times New Roman" w:eastAsia="Calibri" w:hAnsi="Times New Roman" w:cs="Times New Roman"/>
          <w:sz w:val="24"/>
          <w:szCs w:val="24"/>
        </w:rPr>
        <w:t>contemporary society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Raja Rao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Kanthapura.</w:t>
      </w:r>
    </w:p>
    <w:p w:rsidR="006252A0" w:rsidRPr="00667A1C" w:rsidRDefault="47D8E13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Chinua Achebe</w:t>
      </w:r>
      <w:r w:rsidR="00A9781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 :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Things Fall Apart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WoleSoyinka </w:t>
      </w:r>
      <w:r w:rsidR="00A9781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667A1C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Dance of Forests</w:t>
      </w:r>
    </w:p>
    <w:p w:rsidR="006252A0" w:rsidRPr="00667A1C" w:rsidRDefault="47D8E130" w:rsidP="003E0F20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NgugiWaThiong’o </w:t>
      </w:r>
      <w:r w:rsidR="00A9781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667A1C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Grain of Wheat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V. S. Naipaul</w:t>
      </w:r>
      <w:r w:rsidR="00793C2B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House for Mr. Biswas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Unit-V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J.M. Coetzee </w:t>
      </w:r>
      <w:r w:rsidR="00793C2B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667A1C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Waiting for the Barbarians.</w:t>
      </w:r>
    </w:p>
    <w:p w:rsidR="003E0F20" w:rsidRPr="003E0F20" w:rsidRDefault="003E0F20" w:rsidP="00667A1C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3E0F20" w:rsidRPr="003E0F20" w:rsidRDefault="003E0F20" w:rsidP="00667A1C">
      <w:pPr>
        <w:spacing w:after="0"/>
        <w:rPr>
          <w:rFonts w:ascii="Times New Roman" w:hAnsi="Times New Roman" w:cs="Times New Roman"/>
          <w:sz w:val="6"/>
          <w:szCs w:val="6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AniaLoomba.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 2016.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Colonialism and Post Colonialism</w:t>
      </w:r>
      <w:r w:rsidRPr="00667A1C">
        <w:rPr>
          <w:rFonts w:ascii="Times New Roman" w:eastAsia="Calibri" w:hAnsi="Times New Roman" w:cs="Times New Roman"/>
          <w:sz w:val="24"/>
          <w:szCs w:val="24"/>
        </w:rPr>
        <w:t>.</w:t>
      </w:r>
      <w:r w:rsidR="003962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Routledge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Elleke</w:t>
      </w:r>
      <w:r w:rsidR="003962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A1C">
        <w:rPr>
          <w:rFonts w:ascii="Times New Roman" w:eastAsia="Calibri" w:hAnsi="Times New Roman" w:cs="Times New Roman"/>
          <w:sz w:val="24"/>
          <w:szCs w:val="24"/>
        </w:rPr>
        <w:t>Boehmer.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 2014.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Colonial and Post Colonial Literature – Migrant Metaphors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- Oxford University Press.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PremPodder&amp; David Johnson.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 2005.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 Historical Companion to Post Colonial Literature in English.</w:t>
      </w:r>
      <w:r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Creating discussion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 groups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on the history of colonization</w:t>
      </w:r>
    </w:p>
    <w:p w:rsidR="000C3970" w:rsidRDefault="47D8E130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Making the students present papers on colonization in different countries and 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eliciting </w:t>
      </w:r>
      <w:r w:rsidRPr="00667A1C">
        <w:rPr>
          <w:rFonts w:ascii="Times New Roman" w:eastAsia="Calibri" w:hAnsi="Times New Roman" w:cs="Times New Roman"/>
          <w:sz w:val="24"/>
          <w:szCs w:val="24"/>
        </w:rPr>
        <w:t>how it affected</w:t>
      </w:r>
      <w:r w:rsidR="000C3970">
        <w:rPr>
          <w:rFonts w:ascii="Times New Roman" w:eastAsia="Calibri" w:hAnsi="Times New Roman" w:cs="Times New Roman"/>
          <w:sz w:val="24"/>
          <w:szCs w:val="24"/>
        </w:rPr>
        <w:t xml:space="preserve"> them.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6252A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  <w:b/>
          <w:bCs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papers: Paper V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Communicative English I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</w:t>
      </w:r>
      <w:r w:rsidR="003A642B">
        <w:rPr>
          <w:rFonts w:ascii="Times New Roman" w:eastAsia="Calibri" w:hAnsi="Times New Roman" w:cs="Times New Roman"/>
          <w:sz w:val="24"/>
          <w:szCs w:val="24"/>
        </w:rPr>
        <w:t>equipped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theoretical knowledge of communication types and process.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</w:t>
      </w:r>
      <w:r w:rsidR="003A642B">
        <w:rPr>
          <w:rFonts w:ascii="Times New Roman" w:eastAsia="Calibri" w:hAnsi="Times New Roman" w:cs="Times New Roman"/>
          <w:sz w:val="24"/>
          <w:szCs w:val="24"/>
        </w:rPr>
        <w:t>ab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le to explain the synthesis of verbal and non-verbal communication to communicate effectively and learn the functions of language in various contexts.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gain knowledge of the four basic language skills and use them effectively in communication.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gain insight into the different types of vocabulary and be capable of differentiating between the different types of meaning.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understand that grammar can be seen as a flexible and useful tool for better language usage.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Language and Communication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Nature &amp; Definition of Communication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Process of Communication - Participants, Message, Purpose/Channel, Topic, Context, Barriers in Communication.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Types of Communication - Personal or Intrapersonal, Interpersonal, Organizational, Mass Communication, Social Communication, Group Communication.</w:t>
      </w: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Verbal &amp; Non-verbal Communication: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Language and Communication: </w:t>
      </w:r>
      <w:r w:rsidR="003A642B">
        <w:rPr>
          <w:rFonts w:ascii="Times New Roman" w:eastAsia="Calibri" w:hAnsi="Times New Roman" w:cs="Times New Roman"/>
          <w:sz w:val="24"/>
          <w:szCs w:val="24"/>
        </w:rPr>
        <w:t>S</w:t>
      </w:r>
      <w:r w:rsidRPr="00667A1C">
        <w:rPr>
          <w:rFonts w:ascii="Times New Roman" w:eastAsia="Calibri" w:hAnsi="Times New Roman" w:cs="Times New Roman"/>
          <w:sz w:val="24"/>
          <w:szCs w:val="24"/>
        </w:rPr>
        <w:t>ign language</w:t>
      </w:r>
      <w:r w:rsidR="003A642B">
        <w:rPr>
          <w:rFonts w:ascii="Times New Roman" w:eastAsia="Calibri" w:hAnsi="Times New Roman" w:cs="Times New Roman"/>
          <w:sz w:val="24"/>
          <w:szCs w:val="24"/>
        </w:rPr>
        <w:t>,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Body-Language.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Language Functions: Greeting, apologizing, requesting, offering help, inviting, agreeing/disagreeing etc.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Listening: Types of listening, Purpose of listening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Speaking: Distinguishing between problem speech sounds, stress &amp; intonation.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Reading: Skimming, Scanning, Inferring meaning, Predicting, Intensive and Extensive reading.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Writing: Letters, reports, business letters, circulars, announcements, invitations, minutes,etc. </w:t>
      </w:r>
    </w:p>
    <w:p w:rsidR="00B5563D" w:rsidRPr="00667A1C" w:rsidRDefault="47D8E13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Unit-IV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Vocabulary in use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Word formation, Idioms &amp; Phrases, Denotative &amp; Connotative meaning, Synonyms &amp; Antonyms, One-word Substitutes, Spelling, Using words as different Parts of Speech, Contextual meaning. </w:t>
      </w:r>
    </w:p>
    <w:p w:rsidR="007B2EA1" w:rsidRDefault="007B2EA1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EA1" w:rsidRPr="00667A1C" w:rsidRDefault="007B2EA1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Unit-V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Functional Grammar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Basic sentence structures, Articles, Tenses, Prepositions, Concord, Number, Transformation of sentences, Active/Passive, Direct/Reported Speech, etc. </w:t>
      </w:r>
    </w:p>
    <w:p w:rsidR="007B2EA1" w:rsidRPr="00667A1C" w:rsidRDefault="007B2EA1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7B2EA1" w:rsidRPr="00667A1C" w:rsidRDefault="007B2EA1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Leena Sen.2007.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Communication Skills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New Delhi : Prentice Hall Pub.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Asha Kaul.2007.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Effective Business Communication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New Delhi: Tata McGraw Hill Pub.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Leena Sen.2007.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Communication Skills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New Delhi : Prentice Hall.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Part 3 - Non-verbal Communication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Board of Editors.2007.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Written and Spoken Communication in English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Universities Press. 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HariMohana Prasad and Uma Rani.2014.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Objective English</w:t>
      </w:r>
      <w:r w:rsidRPr="00667A1C">
        <w:rPr>
          <w:rFonts w:ascii="Times New Roman" w:eastAsia="Calibri" w:hAnsi="Times New Roman" w:cs="Times New Roman"/>
          <w:sz w:val="24"/>
          <w:szCs w:val="24"/>
        </w:rPr>
        <w:t>. New Delhi: Tata McGraw Hill Publication. Chapters 14, 15, 19, 20, 24.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Krishna Mohan &amp;</w:t>
      </w:r>
      <w:r w:rsidR="0039622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67A1C">
        <w:rPr>
          <w:rFonts w:ascii="Times New Roman" w:eastAsia="Calibri" w:hAnsi="Times New Roman" w:cs="Times New Roman"/>
          <w:sz w:val="24"/>
          <w:szCs w:val="24"/>
        </w:rPr>
        <w:t>Meenakshi Raman.2000.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Effective English Communication.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New Delhi: Tata McGraw Hill Pub </w:t>
      </w:r>
    </w:p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ACTIVITIES: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Giving activities of role playing.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We can suggest some games and puzzles that promote communication</w:t>
      </w: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Giving the students some situation</w:t>
      </w:r>
      <w:r w:rsidR="000C3970">
        <w:rPr>
          <w:rFonts w:ascii="Times New Roman" w:eastAsia="Calibri" w:hAnsi="Times New Roman" w:cs="Times New Roman"/>
          <w:sz w:val="24"/>
          <w:szCs w:val="24"/>
        </w:rPr>
        <w:t>s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and asking them </w:t>
      </w:r>
      <w:r w:rsidR="000C3970">
        <w:rPr>
          <w:rFonts w:ascii="Times New Roman" w:eastAsia="Calibri" w:hAnsi="Times New Roman" w:cs="Times New Roman"/>
          <w:sz w:val="24"/>
          <w:szCs w:val="24"/>
        </w:rPr>
        <w:t>to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respond in that given situation.</w:t>
      </w:r>
    </w:p>
    <w:p w:rsidR="007B2EA1" w:rsidRPr="00667A1C" w:rsidRDefault="007B2EA1" w:rsidP="00667A1C">
      <w:pPr>
        <w:spacing w:after="0"/>
        <w:jc w:val="both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7B2EA1" w:rsidRPr="00667A1C" w:rsidRDefault="007B2EA1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hAnsi="Times New Roman" w:cs="Times New Roman"/>
        </w:rPr>
      </w:pPr>
    </w:p>
    <w:p w:rsidR="000C3970" w:rsidRDefault="000C3970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B72B1" w:rsidRPr="00667A1C" w:rsidRDefault="008B72B1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Core papers: Paper VI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Modern European Fiction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OUTCOMES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</w:t>
      </w:r>
      <w:r w:rsidR="000C3970">
        <w:rPr>
          <w:rFonts w:ascii="Times New Roman" w:eastAsia="Calibri" w:hAnsi="Times New Roman" w:cs="Times New Roman"/>
          <w:sz w:val="24"/>
          <w:szCs w:val="24"/>
        </w:rPr>
        <w:t>get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a larger context for international interconnection between literary texts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gain insight into the European Culture and how it influenced its literature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make students understand the major recurrent themes of Modern Europe</w:t>
      </w:r>
    </w:p>
    <w:p w:rsidR="00B5563D" w:rsidRPr="00667A1C" w:rsidRDefault="004D0713" w:rsidP="00667A1C">
      <w:pPr>
        <w:spacing w:after="0"/>
        <w:ind w:firstLine="2556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Stendhal </w:t>
      </w:r>
      <w:r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hAnsi="Times New Roman" w:cs="Times New Roman"/>
        </w:rPr>
        <w:tab/>
      </w:r>
      <w:r w:rsidR="47D8E130"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="47D8E130"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Red and the Black</w:t>
      </w:r>
    </w:p>
    <w:p w:rsidR="008B72B1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Balzac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Eugenie Grandet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Dostoevsky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Brothers Karamazov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Hermann Hesse</w:t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Siddhartha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Thomas Mann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Magic Mountain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Albert Camus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Outsider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Franz Kafka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The Castle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Leo Tolstoy</w:t>
      </w:r>
      <w:r w:rsidR="004D0713" w:rsidRPr="00667A1C">
        <w:rPr>
          <w:rFonts w:ascii="Times New Roman" w:hAnsi="Times New Roman" w:cs="Times New Roman"/>
        </w:rPr>
        <w:tab/>
      </w:r>
      <w:r w:rsidR="004D0713" w:rsidRPr="00667A1C">
        <w:rPr>
          <w:rFonts w:ascii="Times New Roman" w:hAnsi="Times New Roman" w:cs="Times New Roman"/>
        </w:rPr>
        <w:tab/>
      </w:r>
      <w:r w:rsidRPr="00667A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667A1C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War and Peace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Lukacs, George. 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1950. 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Studies in European Realism. London, The Merlin Press.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Seymour-Smith, Martin.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>1973.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Guide to Modern World Literature. London, Wolfe Pub. Ltd.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Slonin, Marc. 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1965. </w:t>
      </w:r>
      <w:r w:rsidRPr="00667A1C">
        <w:rPr>
          <w:rFonts w:ascii="Times New Roman" w:eastAsia="Calibri" w:hAnsi="Times New Roman" w:cs="Times New Roman"/>
          <w:sz w:val="24"/>
          <w:szCs w:val="24"/>
        </w:rPr>
        <w:t>The Epic of Ru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>ssian Literature. New York, OUP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563D" w:rsidRDefault="00101F2B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Turnell, Martin. 1950. 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The Novel in France. London, Hamish Hamilton. </w:t>
      </w:r>
    </w:p>
    <w:p w:rsidR="00A65F60" w:rsidRDefault="00A65F60" w:rsidP="00667A1C">
      <w:pPr>
        <w:spacing w:after="0"/>
        <w:rPr>
          <w:rFonts w:ascii="Times New Roman" w:hAnsi="Times New Roman" w:cs="Times New Roman"/>
        </w:rPr>
      </w:pPr>
    </w:p>
    <w:p w:rsidR="00A65F60" w:rsidRDefault="00A65F60" w:rsidP="00667A1C">
      <w:pPr>
        <w:spacing w:after="0"/>
        <w:rPr>
          <w:rFonts w:ascii="Times New Roman" w:hAnsi="Times New Roman" w:cs="Times New Roman"/>
        </w:rPr>
      </w:pPr>
    </w:p>
    <w:p w:rsidR="00A65F60" w:rsidRDefault="00A65F60" w:rsidP="00667A1C">
      <w:pPr>
        <w:spacing w:after="0"/>
        <w:rPr>
          <w:rFonts w:ascii="Times New Roman" w:hAnsi="Times New Roman" w:cs="Times New Roman"/>
        </w:rPr>
      </w:pP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ACTIVITIES: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 students to draw Comparisons and differences between German and Russian literatures.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Creating the students into different groups and assigning them certain Modern European works and asking them to find out the major themes.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Asking them to watch the movie adaptations of the works.</w:t>
      </w:r>
      <w:r w:rsidR="008B72B1" w:rsidRPr="00667A1C">
        <w:rPr>
          <w:rFonts w:ascii="Times New Roman" w:hAnsi="Times New Roman" w:cs="Times New Roman"/>
        </w:rPr>
        <w:br/>
      </w: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A65F60" w:rsidRPr="00667A1C" w:rsidRDefault="00A65F60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I5 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</w:tbl>
    <w:p w:rsidR="00B5563D" w:rsidRPr="00667A1C" w:rsidRDefault="004D0713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A65F60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A65F60" w:rsidRDefault="00A65F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– VIII</w:t>
      </w:r>
    </w:p>
    <w:p w:rsidR="00B5563D" w:rsidRPr="00667A1C" w:rsidRDefault="47D8E130" w:rsidP="00667A1C">
      <w:pPr>
        <w:spacing w:after="0"/>
        <w:ind w:firstLine="72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Functional English -II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t xml:space="preserve">OUTCOMES: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enhance </w:t>
      </w:r>
      <w:r w:rsidR="003A642B">
        <w:rPr>
          <w:rFonts w:ascii="Times New Roman" w:eastAsia="Calibri" w:hAnsi="Times New Roman" w:cs="Times New Roman"/>
        </w:rPr>
        <w:t>their</w:t>
      </w:r>
      <w:r w:rsidRPr="00667A1C">
        <w:rPr>
          <w:rFonts w:ascii="Times New Roman" w:eastAsia="Calibri" w:hAnsi="Times New Roman" w:cs="Times New Roman"/>
        </w:rPr>
        <w:t xml:space="preserve"> English language proficiency in social and work situations, particularly in spoken interaction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able to train</w:t>
      </w:r>
      <w:r w:rsidR="003A642B">
        <w:rPr>
          <w:rFonts w:ascii="Times New Roman" w:eastAsia="Calibri" w:hAnsi="Times New Roman" w:cs="Times New Roman"/>
        </w:rPr>
        <w:t xml:space="preserve"> themselves</w:t>
      </w:r>
      <w:r w:rsidRPr="00667A1C">
        <w:rPr>
          <w:rFonts w:ascii="Times New Roman" w:eastAsia="Calibri" w:hAnsi="Times New Roman" w:cs="Times New Roman"/>
        </w:rPr>
        <w:t xml:space="preserve"> in script writing and announcing for different purposes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able to  learn the fund</w:t>
      </w:r>
      <w:r w:rsidR="003A642B">
        <w:rPr>
          <w:rFonts w:ascii="Times New Roman" w:eastAsia="Calibri" w:hAnsi="Times New Roman" w:cs="Times New Roman"/>
        </w:rPr>
        <w:t>a</w:t>
      </w:r>
      <w:r w:rsidRPr="00667A1C">
        <w:rPr>
          <w:rFonts w:ascii="Times New Roman" w:eastAsia="Calibri" w:hAnsi="Times New Roman" w:cs="Times New Roman"/>
        </w:rPr>
        <w:t xml:space="preserve">mentals of business correspondence.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able to equip students with better employability skills.</w:t>
      </w:r>
    </w:p>
    <w:p w:rsidR="008B72B1" w:rsidRPr="00667A1C" w:rsidRDefault="008B72B1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Business &amp; communication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Importance of communication in business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Communication types (downward, upward, horizontal, diagonal) 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 – 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Business English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Features&amp; formats of business letters- types of letters (inquiry, quotation, complaint, adjustment, collection, cover letter, interview letter, appointment letter)  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 – 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Basics of Soft Skills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Non Verbal Communication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Time management and stress management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Decision Making and Problem Solving Skills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 –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English in Print Media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Writing for the media Role of Journalism - Journalistic Writing v/s Creative Writing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Print media contents: News writing and news structure 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Report writing 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 –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English in Electronic Media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Role of Radio and TV as means of communication at the rural/urban levels, at the local/regional/national levels.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RC, Bhatia. Business Communication. New Delhi: ANE Books, 2008 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MallikaNawal. Business Communication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Raman, M. &amp; S. Sharma (2011) Communication Skills, OUP, New Delhi, India.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Ravindran, R. K. (2000) Media in Development Arena, Indian Publishers, Delhi. </w:t>
      </w:r>
    </w:p>
    <w:p w:rsidR="00A65F60" w:rsidRDefault="00A65F6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65F60" w:rsidRDefault="00A65F6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</w:rPr>
      </w:pPr>
      <w:r w:rsidRPr="00667A1C">
        <w:rPr>
          <w:rFonts w:ascii="Times New Roman" w:eastAsia="Calibri" w:hAnsi="Times New Roman" w:cs="Times New Roman"/>
          <w:b/>
          <w:bCs/>
        </w:rPr>
        <w:lastRenderedPageBreak/>
        <w:t>Activities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Ask</w:t>
      </w:r>
      <w:r w:rsidR="000C3970">
        <w:rPr>
          <w:rFonts w:ascii="Times New Roman" w:eastAsia="Calibri" w:hAnsi="Times New Roman" w:cs="Times New Roman"/>
        </w:rPr>
        <w:t>ing</w:t>
      </w:r>
      <w:r w:rsidRPr="00667A1C">
        <w:rPr>
          <w:rFonts w:ascii="Times New Roman" w:eastAsia="Calibri" w:hAnsi="Times New Roman" w:cs="Times New Roman"/>
        </w:rPr>
        <w:t xml:space="preserve"> the students to prepare an article for a newspaper </w:t>
      </w:r>
    </w:p>
    <w:p w:rsidR="00B5563D" w:rsidRDefault="47D8E130" w:rsidP="00667A1C">
      <w:pPr>
        <w:spacing w:after="0"/>
        <w:rPr>
          <w:rFonts w:ascii="Times New Roman" w:eastAsia="Calibri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Ask</w:t>
      </w:r>
      <w:r w:rsidR="000C3970">
        <w:rPr>
          <w:rFonts w:ascii="Times New Roman" w:eastAsia="Calibri" w:hAnsi="Times New Roman" w:cs="Times New Roman"/>
        </w:rPr>
        <w:t>ing</w:t>
      </w:r>
      <w:r w:rsidRPr="00667A1C">
        <w:rPr>
          <w:rFonts w:ascii="Times New Roman" w:eastAsia="Calibri" w:hAnsi="Times New Roman" w:cs="Times New Roman"/>
        </w:rPr>
        <w:t xml:space="preserve"> the students to prepare a news reading clip of their own 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A65F60" w:rsidRPr="00667A1C" w:rsidRDefault="00A65F60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B5563D" w:rsidP="00667A1C">
      <w:pPr>
        <w:spacing w:after="0"/>
        <w:jc w:val="center"/>
        <w:rPr>
          <w:rFonts w:ascii="Times New Roman" w:hAnsi="Times New Roman" w:cs="Times New Roman"/>
        </w:rPr>
      </w:pP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 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English Language Teaching II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OUT COMES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understand </w:t>
      </w:r>
      <w:r w:rsidR="003A642B">
        <w:rPr>
          <w:rFonts w:ascii="Times New Roman" w:eastAsia="Calibri" w:hAnsi="Times New Roman" w:cs="Times New Roman"/>
        </w:rPr>
        <w:t>E</w:t>
      </w:r>
      <w:r w:rsidRPr="00667A1C">
        <w:rPr>
          <w:rFonts w:ascii="Times New Roman" w:eastAsia="Calibri" w:hAnsi="Times New Roman" w:cs="Times New Roman"/>
        </w:rPr>
        <w:t>nglish as</w:t>
      </w:r>
      <w:r w:rsidR="000C3970">
        <w:rPr>
          <w:rFonts w:ascii="Times New Roman" w:eastAsia="Calibri" w:hAnsi="Times New Roman" w:cs="Times New Roman"/>
        </w:rPr>
        <w:t xml:space="preserve"> a</w:t>
      </w:r>
      <w:r w:rsidRPr="00667A1C">
        <w:rPr>
          <w:rFonts w:ascii="Times New Roman" w:eastAsia="Calibri" w:hAnsi="Times New Roman" w:cs="Times New Roman"/>
        </w:rPr>
        <w:t xml:space="preserve"> link language in India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differentiate between acquiring First language and learning second language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understand purpose of teaching English in India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understand first language, second language and foreign language </w:t>
      </w:r>
    </w:p>
    <w:p w:rsidR="444E38E7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The students would be able to understand language learning theories </w:t>
      </w:r>
    </w:p>
    <w:p w:rsidR="00B5563D" w:rsidRPr="00667A1C" w:rsidRDefault="444E38E7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The students would be able to understand hurdles to learn second languages</w:t>
      </w:r>
      <w:r w:rsidR="004D0713" w:rsidRPr="00667A1C">
        <w:rPr>
          <w:rFonts w:ascii="Times New Roman" w:hAnsi="Times New Roman" w:cs="Times New Roman"/>
        </w:rPr>
        <w:br/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Objectives of Teaching English. Role of English in India: Distinction between First Language and Second Language;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Acquisition vsLearning; Second/Foreign Language Learning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Unit-III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Teaching Practice</w:t>
      </w:r>
      <w:r w:rsidR="003A642B">
        <w:rPr>
          <w:rFonts w:ascii="Times New Roman" w:eastAsia="Calibri" w:hAnsi="Times New Roman" w:cs="Times New Roman"/>
          <w:sz w:val="24"/>
          <w:szCs w:val="24"/>
        </w:rPr>
        <w:t>: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Techniques of Micro-Teaching.Team Teaching, Peer Group Interaction.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Unit-IV</w:t>
      </w: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Teaching Prose, Poetry, Supplementary Reader and Composition 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</w:rPr>
        <w:t>Unit-V</w:t>
      </w:r>
    </w:p>
    <w:p w:rsidR="00B5563D" w:rsidRPr="00667A1C" w:rsidRDefault="47D8E130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Bridge Courses and Remedial Courses.</w:t>
      </w:r>
    </w:p>
    <w:p w:rsidR="008B72B1" w:rsidRPr="00667A1C" w:rsidRDefault="008B72B1" w:rsidP="00667A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B72B1" w:rsidRPr="00667A1C" w:rsidRDefault="008B72B1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Resources for Further Reading: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C.J. Brumfit&amp; R.A. Carter.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 1985.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Language and Literature Teaching: From Practice to Principle</w:t>
      </w:r>
      <w:r w:rsidRPr="00667A1C">
        <w:rPr>
          <w:rFonts w:ascii="Times New Roman" w:eastAsia="Calibri" w:hAnsi="Times New Roman" w:cs="Times New Roman"/>
          <w:sz w:val="24"/>
          <w:szCs w:val="24"/>
        </w:rPr>
        <w:t>. Cambridge University Press.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R. Quirk &amp; H. Widdowson.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 xml:space="preserve"> 1985.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English in the World: Teaching and Learning the Language and Literatures</w:t>
      </w:r>
      <w:r w:rsidR="00101F2B" w:rsidRPr="00667A1C">
        <w:rPr>
          <w:rFonts w:ascii="Times New Roman" w:eastAsia="Calibri" w:hAnsi="Times New Roman" w:cs="Times New Roman"/>
          <w:sz w:val="24"/>
          <w:szCs w:val="24"/>
        </w:rPr>
        <w:t>. Cambridge University Press</w:t>
      </w:r>
      <w:r w:rsidRPr="00667A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GeethaNagaraj. 1996.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English Language Teaching:</w:t>
      </w:r>
      <w:r w:rsidR="00FC6D5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Approaches, Methods and Techniques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 xml:space="preserve">. Orient Longman Kolkata. 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M.L.Tickoo. 2003.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Teaching and Learning English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. Orient Longman, New Delhi.</w:t>
      </w:r>
    </w:p>
    <w:p w:rsidR="00B5563D" w:rsidRDefault="004D0713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 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Students are asked to practice teaching at nearby schools. Prepare a model lesson plan </w:t>
      </w:r>
    </w:p>
    <w:p w:rsidR="00B5563D" w:rsidRPr="00667A1C" w:rsidRDefault="000C3970" w:rsidP="00667A1C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Students are asked to t</w:t>
      </w:r>
      <w:bookmarkStart w:id="0" w:name="_GoBack"/>
      <w:bookmarkEnd w:id="0"/>
      <w:r w:rsidR="47D8E130" w:rsidRPr="00667A1C">
        <w:rPr>
          <w:rFonts w:ascii="Times New Roman" w:eastAsia="Calibri" w:hAnsi="Times New Roman" w:cs="Times New Roman"/>
        </w:rPr>
        <w:t>ake interviews from different faculty of the college. Analyse English newspapers and learn vocabulary and sentence structure.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p w:rsidR="00A65F60" w:rsidRPr="00667A1C" w:rsidRDefault="00A65F60" w:rsidP="00667A1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A65F60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A65F60" w:rsidRDefault="00A65F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B72B1" w:rsidRPr="00667A1C" w:rsidRDefault="008B72B1" w:rsidP="00667A1C">
      <w:pPr>
        <w:spacing w:after="0"/>
        <w:jc w:val="center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APSCHE</w:t>
      </w:r>
    </w:p>
    <w:p w:rsidR="00B5563D" w:rsidRPr="00667A1C" w:rsidRDefault="008B72B1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CBCS</w:t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UG HONOURS DEGREE PROGRAM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IV YEAR B.A. SPECIAL ENGLISH SYLLABUS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Skill Oriented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Semester - VIII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Translation Studies- II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COURSE OBJECTIVES: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acquaint</w:t>
      </w:r>
      <w:r w:rsidR="003A642B">
        <w:rPr>
          <w:rFonts w:ascii="Times New Roman" w:eastAsia="Calibri" w:hAnsi="Times New Roman" w:cs="Times New Roman"/>
          <w:sz w:val="24"/>
          <w:szCs w:val="24"/>
        </w:rPr>
        <w:t>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different forms of Translations.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able to provide an insight into the Practice of Translation and Norms in Translation Studies. </w:t>
      </w:r>
    </w:p>
    <w:p w:rsidR="444E38E7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The students would be </w:t>
      </w:r>
      <w:r w:rsidR="003A642B">
        <w:rPr>
          <w:rFonts w:ascii="Times New Roman" w:eastAsia="Calibri" w:hAnsi="Times New Roman" w:cs="Times New Roman"/>
          <w:sz w:val="24"/>
          <w:szCs w:val="24"/>
        </w:rPr>
        <w:t>acquainted</w:t>
      </w: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 with the key concepts and applying them in Translation practice. </w:t>
      </w:r>
    </w:p>
    <w:p w:rsidR="00B5563D" w:rsidRPr="00667A1C" w:rsidRDefault="444E38E7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The students would be able to appreciate and analyze the Practice of Translation in the West and in the East.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Literary and Pragmatic Texts in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Nature and Problems of Literary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Translations of different genres and problems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Literary and non-literary Translation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Translation and the Mass Media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Nature and Language of Mass Media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Translating for Audio and Visual Media.</w:t>
      </w:r>
    </w:p>
    <w:p w:rsidR="00B5563D" w:rsidRPr="00667A1C" w:rsidRDefault="004D0713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III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Evaluation and Parameters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Effectively communication of the original meaning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Proper conventions of language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Accurate and consistent terminology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Cultural factors consideration</w:t>
      </w:r>
    </w:p>
    <w:p w:rsidR="00B5563D" w:rsidRPr="00667A1C" w:rsidRDefault="00B5563D" w:rsidP="00667A1C">
      <w:pPr>
        <w:spacing w:after="0"/>
        <w:rPr>
          <w:rFonts w:ascii="Times New Roman" w:hAnsi="Times New Roman" w:cs="Times New Roman"/>
        </w:rPr>
      </w:pPr>
    </w:p>
    <w:p w:rsidR="008B72B1" w:rsidRPr="00667A1C" w:rsidRDefault="47D8E130" w:rsidP="00667A1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UNIT- IV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Machine Translation and Computer Aided Translation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Rule-Based Machine Translation Technology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Statistical Machine Translation Technology</w:t>
      </w:r>
    </w:p>
    <w:p w:rsidR="00B5563D" w:rsidRPr="00667A1C" w:rsidRDefault="47D8E130" w:rsidP="00667A1C">
      <w:pPr>
        <w:spacing w:after="0"/>
        <w:jc w:val="center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UNIT – V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Translation in Practice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Exercises in Translation of Different Texts.</w:t>
      </w:r>
    </w:p>
    <w:p w:rsidR="00B5563D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Analysis of some actual translated texts like pamphlets, articles, ads etc.</w:t>
      </w:r>
      <w:r w:rsidR="004D0713" w:rsidRPr="00667A1C">
        <w:rPr>
          <w:rFonts w:ascii="Times New Roman" w:hAnsi="Times New Roman" w:cs="Times New Roman"/>
        </w:rPr>
        <w:br/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Default="47D8E130" w:rsidP="00667A1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Resources for Further Reading:</w:t>
      </w:r>
    </w:p>
    <w:p w:rsidR="00A65F60" w:rsidRPr="00667A1C" w:rsidRDefault="00A65F60" w:rsidP="00667A1C">
      <w:pPr>
        <w:spacing w:after="0"/>
        <w:rPr>
          <w:rFonts w:ascii="Times New Roman" w:hAnsi="Times New Roman" w:cs="Times New Roman"/>
        </w:rPr>
      </w:pP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Baker Mona (ed) </w:t>
      </w:r>
      <w:r w:rsidRPr="00667A1C">
        <w:rPr>
          <w:rFonts w:ascii="Times New Roman" w:eastAsia="Calibri" w:hAnsi="Times New Roman" w:cs="Times New Roman"/>
          <w:i/>
          <w:iCs/>
        </w:rPr>
        <w:t>Routledge Encyclopedia of Translation Studies</w:t>
      </w:r>
      <w:r w:rsidRPr="00667A1C">
        <w:rPr>
          <w:rFonts w:ascii="Times New Roman" w:eastAsia="Calibri" w:hAnsi="Times New Roman" w:cs="Times New Roman"/>
          <w:b/>
          <w:bCs/>
        </w:rPr>
        <w:t>,</w:t>
      </w:r>
      <w:r w:rsidR="00FC6D54">
        <w:rPr>
          <w:rFonts w:ascii="Times New Roman" w:eastAsia="Calibri" w:hAnsi="Times New Roman" w:cs="Times New Roman"/>
          <w:b/>
          <w:bCs/>
        </w:rPr>
        <w:t xml:space="preserve"> </w:t>
      </w:r>
      <w:r w:rsidRPr="00667A1C">
        <w:rPr>
          <w:rFonts w:ascii="Times New Roman" w:eastAsia="Calibri" w:hAnsi="Times New Roman" w:cs="Times New Roman"/>
        </w:rPr>
        <w:t xml:space="preserve">Routledge,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J.C. Catford: </w:t>
      </w:r>
      <w:r w:rsidRPr="00667A1C">
        <w:rPr>
          <w:rFonts w:ascii="Times New Roman" w:eastAsia="Calibri" w:hAnsi="Times New Roman" w:cs="Times New Roman"/>
          <w:i/>
          <w:iCs/>
        </w:rPr>
        <w:t>A Linguistic Theory of Translation</w:t>
      </w:r>
      <w:r w:rsidRPr="00667A1C">
        <w:rPr>
          <w:rFonts w:ascii="Times New Roman" w:eastAsia="Calibri" w:hAnsi="Times New Roman" w:cs="Times New Roman"/>
        </w:rPr>
        <w:t xml:space="preserve">, London: OUP. 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>3. Bassnett – McGuirie . 1991.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Translation Studies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, Routledge.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House Juliana . 1997.</w:t>
      </w:r>
      <w:r w:rsidR="47D8E130" w:rsidRPr="00667A1C">
        <w:rPr>
          <w:rFonts w:ascii="Times New Roman" w:eastAsia="Calibri" w:hAnsi="Times New Roman" w:cs="Times New Roman"/>
          <w:i/>
          <w:iCs/>
        </w:rPr>
        <w:t>A Model for Translation Quality Assessment</w:t>
      </w:r>
      <w:r w:rsidR="47D8E130" w:rsidRPr="00667A1C">
        <w:rPr>
          <w:rFonts w:ascii="Times New Roman" w:eastAsia="Calibri" w:hAnsi="Times New Roman" w:cs="Times New Roman"/>
        </w:rPr>
        <w:t xml:space="preserve">, Tubigen. </w:t>
      </w:r>
    </w:p>
    <w:p w:rsidR="00B5563D" w:rsidRPr="00667A1C" w:rsidRDefault="00101F2B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New Mark, P. 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1988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47D8E130"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A Text Book of Translation</w:t>
      </w:r>
      <w:r w:rsidR="47D8E130" w:rsidRPr="00667A1C">
        <w:rPr>
          <w:rFonts w:ascii="Times New Roman" w:eastAsia="Calibri" w:hAnsi="Times New Roman" w:cs="Times New Roman"/>
          <w:sz w:val="24"/>
          <w:szCs w:val="24"/>
        </w:rPr>
        <w:t>, London: Prentice Hall.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sz w:val="24"/>
          <w:szCs w:val="24"/>
        </w:rPr>
        <w:t xml:space="preserve">Simon, S (ed.) </w:t>
      </w:r>
      <w:r w:rsidRPr="00667A1C">
        <w:rPr>
          <w:rFonts w:ascii="Times New Roman" w:eastAsia="Calibri" w:hAnsi="Times New Roman" w:cs="Times New Roman"/>
          <w:i/>
          <w:iCs/>
          <w:sz w:val="24"/>
          <w:szCs w:val="24"/>
        </w:rPr>
        <w:t>Changing the Terms: Translating in the Post ColonialEra</w:t>
      </w:r>
      <w:r w:rsidRPr="00667A1C">
        <w:rPr>
          <w:rFonts w:ascii="Times New Roman" w:eastAsia="Calibri" w:hAnsi="Times New Roman" w:cs="Times New Roman"/>
          <w:sz w:val="24"/>
          <w:szCs w:val="24"/>
        </w:rPr>
        <w:t>.Hyderabad: Orient Blackman.</w:t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  <w:r w:rsidR="47D8E130"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Activities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 xml:space="preserve">Students are asked to prepare a note on problems of translation </w:t>
      </w:r>
    </w:p>
    <w:p w:rsidR="00B5563D" w:rsidRPr="00667A1C" w:rsidRDefault="47D8E130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</w:rPr>
        <w:t>Students are asked to prepare model advertisements in English</w:t>
      </w:r>
    </w:p>
    <w:p w:rsidR="00B5563D" w:rsidRPr="00667A1C" w:rsidRDefault="00B5563D" w:rsidP="00667A1C">
      <w:pPr>
        <w:spacing w:after="0"/>
        <w:jc w:val="both"/>
        <w:rPr>
          <w:rFonts w:ascii="Times New Roman" w:hAnsi="Times New Roman" w:cs="Times New Roman"/>
        </w:rPr>
      </w:pPr>
    </w:p>
    <w:p w:rsidR="008B72B1" w:rsidRPr="00667A1C" w:rsidRDefault="008B72B1" w:rsidP="00667A1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63D" w:rsidRPr="00667A1C" w:rsidRDefault="47D8E130" w:rsidP="00667A1C">
      <w:pPr>
        <w:spacing w:after="0"/>
        <w:jc w:val="both"/>
        <w:rPr>
          <w:rFonts w:ascii="Times New Roman" w:hAnsi="Times New Roman" w:cs="Times New Roman"/>
        </w:rPr>
      </w:pPr>
      <w:r w:rsidRPr="00667A1C">
        <w:rPr>
          <w:rFonts w:ascii="Times New Roman" w:eastAsia="Calibri" w:hAnsi="Times New Roman" w:cs="Times New Roman"/>
          <w:b/>
          <w:bCs/>
          <w:sz w:val="24"/>
          <w:szCs w:val="24"/>
        </w:rPr>
        <w:t>COMPONENTS OF EVALUATION:</w:t>
      </w:r>
    </w:p>
    <w:tbl>
      <w:tblPr>
        <w:tblStyle w:val="TableGrid"/>
        <w:tblW w:w="0" w:type="auto"/>
        <w:tblLayout w:type="fixed"/>
        <w:tblLook w:val="06A0"/>
      </w:tblPr>
      <w:tblGrid>
        <w:gridCol w:w="4680"/>
        <w:gridCol w:w="4680"/>
      </w:tblGrid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 (Maximum 100)</w:t>
            </w:r>
          </w:p>
        </w:tc>
      </w:tr>
      <w:tr w:rsidR="47D8E130" w:rsidRPr="00667A1C" w:rsidTr="47D8E130">
        <w:trPr>
          <w:trHeight w:val="55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III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IV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I5</w:t>
            </w:r>
          </w:p>
        </w:tc>
      </w:tr>
      <w:tr w:rsidR="47D8E130" w:rsidRPr="00667A1C" w:rsidTr="47D8E130">
        <w:trPr>
          <w:trHeight w:val="435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 – V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47D8E130" w:rsidRPr="00667A1C" w:rsidTr="47D8E130">
        <w:trPr>
          <w:trHeight w:val="300"/>
        </w:trPr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Internal Marks</w:t>
            </w:r>
          </w:p>
        </w:tc>
        <w:tc>
          <w:tcPr>
            <w:tcW w:w="4680" w:type="dxa"/>
            <w:vAlign w:val="center"/>
          </w:tcPr>
          <w:p w:rsidR="47D8E130" w:rsidRPr="00667A1C" w:rsidRDefault="47D8E130" w:rsidP="00667A1C">
            <w:pPr>
              <w:jc w:val="center"/>
              <w:rPr>
                <w:rFonts w:ascii="Times New Roman" w:hAnsi="Times New Roman" w:cs="Times New Roman"/>
              </w:rPr>
            </w:pPr>
            <w:r w:rsidRPr="00667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p w:rsidR="00B5563D" w:rsidRPr="00667A1C" w:rsidRDefault="004D0713" w:rsidP="00667A1C">
      <w:pPr>
        <w:spacing w:after="0"/>
        <w:rPr>
          <w:rFonts w:ascii="Times New Roman" w:hAnsi="Times New Roman" w:cs="Times New Roman"/>
        </w:rPr>
      </w:pPr>
      <w:r w:rsidRPr="00667A1C">
        <w:rPr>
          <w:rFonts w:ascii="Times New Roman" w:hAnsi="Times New Roman" w:cs="Times New Roman"/>
        </w:rPr>
        <w:br/>
      </w:r>
    </w:p>
    <w:sectPr w:rsidR="00B5563D" w:rsidRPr="00667A1C" w:rsidSect="005E1C7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C72" w:rsidRDefault="008A2C72" w:rsidP="00A73BF1">
      <w:pPr>
        <w:spacing w:after="0" w:line="240" w:lineRule="auto"/>
      </w:pPr>
      <w:r>
        <w:separator/>
      </w:r>
    </w:p>
  </w:endnote>
  <w:endnote w:type="continuationSeparator" w:id="1">
    <w:p w:rsidR="008A2C72" w:rsidRDefault="008A2C72" w:rsidP="00A73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0939"/>
      <w:docPartObj>
        <w:docPartGallery w:val="Page Numbers (Bottom of Page)"/>
        <w:docPartUnique/>
      </w:docPartObj>
    </w:sdtPr>
    <w:sdtContent>
      <w:p w:rsidR="00A9781D" w:rsidRDefault="00A9781D">
        <w:pPr>
          <w:pStyle w:val="Footer"/>
          <w:jc w:val="center"/>
        </w:pPr>
        <w:fldSimple w:instr=" PAGE   \* MERGEFORMAT ">
          <w:r w:rsidR="00FC6D54">
            <w:rPr>
              <w:noProof/>
            </w:rPr>
            <w:t>37</w:t>
          </w:r>
        </w:fldSimple>
      </w:p>
    </w:sdtContent>
  </w:sdt>
  <w:p w:rsidR="00A9781D" w:rsidRDefault="00A978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C72" w:rsidRDefault="008A2C72" w:rsidP="00A73BF1">
      <w:pPr>
        <w:spacing w:after="0" w:line="240" w:lineRule="auto"/>
      </w:pPr>
      <w:r>
        <w:separator/>
      </w:r>
    </w:p>
  </w:footnote>
  <w:footnote w:type="continuationSeparator" w:id="1">
    <w:p w:rsidR="008A2C72" w:rsidRDefault="008A2C72" w:rsidP="00A73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72E4C"/>
    <w:multiLevelType w:val="hybridMultilevel"/>
    <w:tmpl w:val="4A56541E"/>
    <w:lvl w:ilvl="0" w:tplc="7AB016E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5EE2DEC8"/>
    <w:rsid w:val="0003173F"/>
    <w:rsid w:val="0005154D"/>
    <w:rsid w:val="00084402"/>
    <w:rsid w:val="000C3970"/>
    <w:rsid w:val="00101F2B"/>
    <w:rsid w:val="001021E7"/>
    <w:rsid w:val="002E6AA8"/>
    <w:rsid w:val="003544CD"/>
    <w:rsid w:val="003651F2"/>
    <w:rsid w:val="00396222"/>
    <w:rsid w:val="003A642B"/>
    <w:rsid w:val="003E0F20"/>
    <w:rsid w:val="00400B6F"/>
    <w:rsid w:val="00472C9E"/>
    <w:rsid w:val="004D0713"/>
    <w:rsid w:val="005633E8"/>
    <w:rsid w:val="005E1C7E"/>
    <w:rsid w:val="006252A0"/>
    <w:rsid w:val="00667A1C"/>
    <w:rsid w:val="006C239A"/>
    <w:rsid w:val="006C31BD"/>
    <w:rsid w:val="006D3766"/>
    <w:rsid w:val="00774D99"/>
    <w:rsid w:val="00793C2B"/>
    <w:rsid w:val="007B2EA1"/>
    <w:rsid w:val="008461DB"/>
    <w:rsid w:val="008A0C6A"/>
    <w:rsid w:val="008A2C72"/>
    <w:rsid w:val="008B72B1"/>
    <w:rsid w:val="008F622D"/>
    <w:rsid w:val="0098185E"/>
    <w:rsid w:val="00981926"/>
    <w:rsid w:val="009A7FF5"/>
    <w:rsid w:val="00A65F60"/>
    <w:rsid w:val="00A73BF1"/>
    <w:rsid w:val="00A9781D"/>
    <w:rsid w:val="00B36D71"/>
    <w:rsid w:val="00B5563D"/>
    <w:rsid w:val="00B56F0A"/>
    <w:rsid w:val="00B93BD1"/>
    <w:rsid w:val="00BA7703"/>
    <w:rsid w:val="00BC0166"/>
    <w:rsid w:val="00BF731C"/>
    <w:rsid w:val="00D06013"/>
    <w:rsid w:val="00D14E34"/>
    <w:rsid w:val="00D246DB"/>
    <w:rsid w:val="00D63353"/>
    <w:rsid w:val="00DC04D0"/>
    <w:rsid w:val="00EC44DB"/>
    <w:rsid w:val="00EE4AF2"/>
    <w:rsid w:val="00FC6D54"/>
    <w:rsid w:val="444E38E7"/>
    <w:rsid w:val="47D8E130"/>
    <w:rsid w:val="5EE2D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E1C7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7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3BF1"/>
  </w:style>
  <w:style w:type="paragraph" w:styleId="Footer">
    <w:name w:val="footer"/>
    <w:basedOn w:val="Normal"/>
    <w:link w:val="FooterChar"/>
    <w:uiPriority w:val="99"/>
    <w:unhideWhenUsed/>
    <w:rsid w:val="00A7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BF1"/>
  </w:style>
  <w:style w:type="paragraph" w:styleId="ListParagraph">
    <w:name w:val="List Paragraph"/>
    <w:basedOn w:val="Normal"/>
    <w:uiPriority w:val="34"/>
    <w:qFormat/>
    <w:rsid w:val="00BF7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E1C7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7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3BF1"/>
  </w:style>
  <w:style w:type="paragraph" w:styleId="Footer">
    <w:name w:val="footer"/>
    <w:basedOn w:val="Normal"/>
    <w:link w:val="FooterChar"/>
    <w:uiPriority w:val="99"/>
    <w:unhideWhenUsed/>
    <w:rsid w:val="00A7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BF1"/>
  </w:style>
  <w:style w:type="paragraph" w:styleId="ListParagraph">
    <w:name w:val="List Paragraph"/>
    <w:basedOn w:val="Normal"/>
    <w:uiPriority w:val="34"/>
    <w:qFormat/>
    <w:rsid w:val="00BF73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Edmund_Kerchever_Chamber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estia.com/library/24561/the-lambs-a-story-of-pre-victorian-englan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en.wikipedia.org/wiki/Russell_Kir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Robert_Speaigh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F2AEE7D-63A5-499D-A291-F9610E45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5444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karishma madhu</dc:creator>
  <cp:lastModifiedBy>DIVYA</cp:lastModifiedBy>
  <cp:revision>18</cp:revision>
  <cp:lastPrinted>2023-04-10T07:30:00Z</cp:lastPrinted>
  <dcterms:created xsi:type="dcterms:W3CDTF">2023-04-11T02:50:00Z</dcterms:created>
  <dcterms:modified xsi:type="dcterms:W3CDTF">2023-04-12T12:29:00Z</dcterms:modified>
</cp:coreProperties>
</file>